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9C" w:rsidRDefault="00140273" w:rsidP="008235F9">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0425" cy="2043430"/>
            <wp:effectExtent l="19050" t="0" r="3175" b="0"/>
            <wp:docPr id="1" name="Рисунок 0" descr="шапк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1.jpeg"/>
                    <pic:cNvPicPr/>
                  </pic:nvPicPr>
                  <pic:blipFill>
                    <a:blip r:embed="rId5" cstate="print"/>
                    <a:stretch>
                      <a:fillRect/>
                    </a:stretch>
                  </pic:blipFill>
                  <pic:spPr>
                    <a:xfrm>
                      <a:off x="0" y="0"/>
                      <a:ext cx="5940425" cy="2043430"/>
                    </a:xfrm>
                    <a:prstGeom prst="rect">
                      <a:avLst/>
                    </a:prstGeom>
                  </pic:spPr>
                </pic:pic>
              </a:graphicData>
            </a:graphic>
          </wp:inline>
        </w:drawing>
      </w:r>
    </w:p>
    <w:p w:rsidR="002C579C" w:rsidRDefault="002C579C" w:rsidP="008235F9">
      <w:pPr>
        <w:autoSpaceDE w:val="0"/>
        <w:autoSpaceDN w:val="0"/>
        <w:adjustRightInd w:val="0"/>
        <w:spacing w:after="0" w:line="240" w:lineRule="auto"/>
        <w:jc w:val="both"/>
        <w:rPr>
          <w:rFonts w:ascii="Times New Roman" w:hAnsi="Times New Roman"/>
          <w:sz w:val="28"/>
          <w:szCs w:val="28"/>
        </w:rPr>
      </w:pPr>
    </w:p>
    <w:p w:rsidR="002C579C" w:rsidRPr="002C579C" w:rsidRDefault="002C579C" w:rsidP="002C579C">
      <w:pPr>
        <w:autoSpaceDE w:val="0"/>
        <w:autoSpaceDN w:val="0"/>
        <w:adjustRightInd w:val="0"/>
        <w:spacing w:after="0" w:line="240" w:lineRule="auto"/>
        <w:jc w:val="center"/>
        <w:rPr>
          <w:rFonts w:ascii="Times New Roman" w:hAnsi="Times New Roman"/>
          <w:b/>
          <w:sz w:val="36"/>
          <w:szCs w:val="36"/>
        </w:rPr>
      </w:pPr>
      <w:r w:rsidRPr="002C579C">
        <w:rPr>
          <w:rFonts w:ascii="Times New Roman" w:hAnsi="Times New Roman"/>
          <w:b/>
          <w:sz w:val="36"/>
          <w:szCs w:val="36"/>
        </w:rPr>
        <w:t>ПОЛОЖЕНИЕ</w:t>
      </w:r>
    </w:p>
    <w:p w:rsidR="00714DAD" w:rsidRDefault="002C579C" w:rsidP="00060C1B">
      <w:pPr>
        <w:autoSpaceDE w:val="0"/>
        <w:autoSpaceDN w:val="0"/>
        <w:adjustRightInd w:val="0"/>
        <w:spacing w:after="0" w:line="240" w:lineRule="auto"/>
        <w:jc w:val="center"/>
        <w:rPr>
          <w:rFonts w:ascii="Times New Roman" w:hAnsi="Times New Roman"/>
          <w:b/>
          <w:sz w:val="36"/>
          <w:szCs w:val="36"/>
        </w:rPr>
      </w:pPr>
      <w:r w:rsidRPr="002C579C">
        <w:rPr>
          <w:rFonts w:ascii="Times New Roman" w:hAnsi="Times New Roman"/>
          <w:b/>
          <w:sz w:val="36"/>
          <w:szCs w:val="36"/>
        </w:rPr>
        <w:t>о формах обучения</w:t>
      </w:r>
    </w:p>
    <w:p w:rsidR="00436774" w:rsidRDefault="00436774" w:rsidP="00060C1B">
      <w:pPr>
        <w:autoSpaceDE w:val="0"/>
        <w:autoSpaceDN w:val="0"/>
        <w:adjustRightInd w:val="0"/>
        <w:spacing w:after="0" w:line="240" w:lineRule="auto"/>
        <w:jc w:val="center"/>
        <w:rPr>
          <w:rFonts w:ascii="Times New Roman" w:hAnsi="Times New Roman"/>
          <w:b/>
          <w:sz w:val="36"/>
          <w:szCs w:val="36"/>
        </w:rPr>
      </w:pPr>
    </w:p>
    <w:p w:rsidR="002C579C" w:rsidRPr="00436774" w:rsidRDefault="00436774" w:rsidP="00436774">
      <w:pPr>
        <w:autoSpaceDE w:val="0"/>
        <w:autoSpaceDN w:val="0"/>
        <w:adjustRightInd w:val="0"/>
        <w:spacing w:after="0" w:line="240" w:lineRule="auto"/>
        <w:ind w:left="284"/>
        <w:jc w:val="center"/>
        <w:rPr>
          <w:rFonts w:ascii="Times New Roman" w:hAnsi="Times New Roman"/>
          <w:b/>
          <w:sz w:val="28"/>
          <w:szCs w:val="28"/>
        </w:rPr>
      </w:pPr>
      <w:r>
        <w:rPr>
          <w:rFonts w:ascii="Times New Roman" w:hAnsi="Times New Roman"/>
          <w:b/>
          <w:sz w:val="28"/>
          <w:szCs w:val="28"/>
        </w:rPr>
        <w:t>1.</w:t>
      </w:r>
      <w:r w:rsidR="002C579C" w:rsidRPr="00436774">
        <w:rPr>
          <w:rFonts w:ascii="Times New Roman" w:hAnsi="Times New Roman"/>
          <w:b/>
          <w:sz w:val="28"/>
          <w:szCs w:val="28"/>
        </w:rPr>
        <w:t>Общие положения.</w:t>
      </w:r>
    </w:p>
    <w:p w:rsidR="00714DAD"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hAnsi="Times New Roman"/>
          <w:sz w:val="28"/>
          <w:szCs w:val="28"/>
        </w:rPr>
        <w:t>1.1</w:t>
      </w:r>
      <w:r w:rsidR="002C579C" w:rsidRPr="00956F77">
        <w:rPr>
          <w:rFonts w:ascii="Times New Roman" w:hAnsi="Times New Roman"/>
          <w:sz w:val="28"/>
          <w:szCs w:val="28"/>
        </w:rPr>
        <w:t>Настоящее положение</w:t>
      </w:r>
      <w:r w:rsidR="00714DAD" w:rsidRPr="00956F77">
        <w:rPr>
          <w:rFonts w:ascii="Times New Roman" w:hAnsi="Times New Roman"/>
          <w:sz w:val="28"/>
          <w:szCs w:val="28"/>
        </w:rPr>
        <w:t xml:space="preserve"> (далее – Положение </w:t>
      </w:r>
      <w:proofErr w:type="gramStart"/>
      <w:r w:rsidR="00714DAD" w:rsidRPr="00956F77">
        <w:rPr>
          <w:rFonts w:ascii="Times New Roman" w:hAnsi="Times New Roman"/>
          <w:sz w:val="28"/>
          <w:szCs w:val="28"/>
        </w:rPr>
        <w:t>)</w:t>
      </w:r>
      <w:r w:rsidR="00714DAD" w:rsidRPr="00956F77">
        <w:rPr>
          <w:rFonts w:ascii="Times New Roman" w:eastAsia="Times New Roman" w:hAnsi="Times New Roman"/>
          <w:color w:val="000000"/>
          <w:sz w:val="28"/>
          <w:szCs w:val="28"/>
        </w:rPr>
        <w:t>р</w:t>
      </w:r>
      <w:proofErr w:type="gramEnd"/>
      <w:r w:rsidR="00714DAD" w:rsidRPr="00956F77">
        <w:rPr>
          <w:rFonts w:ascii="Times New Roman" w:eastAsia="Times New Roman" w:hAnsi="Times New Roman"/>
          <w:color w:val="000000"/>
          <w:sz w:val="28"/>
          <w:szCs w:val="28"/>
        </w:rPr>
        <w:t xml:space="preserve">азработано в соответствии с Федеральным  законом от 29.12.2012г. </w:t>
      </w:r>
      <w:proofErr w:type="spellStart"/>
      <w:r w:rsidR="00714DAD" w:rsidRPr="00956F77">
        <w:rPr>
          <w:rFonts w:ascii="Times New Roman" w:eastAsia="Times New Roman" w:hAnsi="Times New Roman"/>
          <w:color w:val="000000"/>
          <w:sz w:val="28"/>
          <w:szCs w:val="28"/>
        </w:rPr>
        <w:t>No</w:t>
      </w:r>
      <w:proofErr w:type="spellEnd"/>
      <w:r w:rsidR="00714DAD" w:rsidRPr="00956F77">
        <w:rPr>
          <w:rFonts w:ascii="Times New Roman" w:eastAsia="Times New Roman" w:hAnsi="Times New Roman"/>
          <w:color w:val="000000"/>
          <w:sz w:val="28"/>
          <w:szCs w:val="28"/>
        </w:rPr>
        <w:t xml:space="preserve"> 273-ФЗ «Об образовании в Российской Федерации» (ст.17, ч. 3, ст.44); Уставом МБОУ СОШ №38 (многопрофильная) им. В.М. </w:t>
      </w:r>
      <w:proofErr w:type="spellStart"/>
      <w:r w:rsidR="00714DAD" w:rsidRPr="00956F77">
        <w:rPr>
          <w:rFonts w:ascii="Times New Roman" w:eastAsia="Times New Roman" w:hAnsi="Times New Roman"/>
          <w:color w:val="000000"/>
          <w:sz w:val="28"/>
          <w:szCs w:val="28"/>
        </w:rPr>
        <w:t>Дегоева</w:t>
      </w:r>
      <w:proofErr w:type="spellEnd"/>
      <w:r w:rsidR="00714DAD" w:rsidRPr="00956F77">
        <w:rPr>
          <w:rFonts w:ascii="Times New Roman" w:eastAsia="Times New Roman" w:hAnsi="Times New Roman"/>
          <w:color w:val="000000"/>
          <w:sz w:val="28"/>
          <w:szCs w:val="28"/>
        </w:rPr>
        <w:t>.</w:t>
      </w:r>
    </w:p>
    <w:p w:rsidR="00714DAD" w:rsidRPr="00956F77" w:rsidRDefault="00956F77" w:rsidP="00956F77">
      <w:pPr>
        <w:snapToGrid w:val="0"/>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1.2</w:t>
      </w:r>
      <w:r w:rsidR="00714DAD" w:rsidRPr="00956F77">
        <w:rPr>
          <w:rFonts w:ascii="Times New Roman" w:eastAsia="Times New Roman" w:hAnsi="Times New Roman"/>
          <w:color w:val="000000"/>
          <w:sz w:val="28"/>
          <w:szCs w:val="28"/>
        </w:rPr>
        <w:t xml:space="preserve">Положение регулирует деятельность ОО  МБОУ СОШ №38 (многопрофильная) им. В.М. </w:t>
      </w:r>
      <w:proofErr w:type="spellStart"/>
      <w:r w:rsidR="00714DAD" w:rsidRPr="00956F77">
        <w:rPr>
          <w:rFonts w:ascii="Times New Roman" w:eastAsia="Times New Roman" w:hAnsi="Times New Roman"/>
          <w:color w:val="000000"/>
          <w:sz w:val="28"/>
          <w:szCs w:val="28"/>
        </w:rPr>
        <w:t>Дегоева</w:t>
      </w:r>
      <w:proofErr w:type="spellEnd"/>
      <w:r w:rsidR="00714DAD" w:rsidRPr="00956F77">
        <w:rPr>
          <w:rFonts w:ascii="Times New Roman" w:eastAsia="Times New Roman" w:hAnsi="Times New Roman"/>
          <w:color w:val="000000"/>
          <w:sz w:val="28"/>
          <w:szCs w:val="28"/>
        </w:rPr>
        <w:t>, реализующей образовательные программы 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w:t>
      </w:r>
      <w:proofErr w:type="gramEnd"/>
    </w:p>
    <w:p w:rsidR="00714DAD" w:rsidRPr="00956F77" w:rsidRDefault="00956F77" w:rsidP="00956F77">
      <w:pPr>
        <w:snapToGrid w:val="0"/>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1.3</w:t>
      </w:r>
      <w:r w:rsidR="00714DAD" w:rsidRPr="00956F77">
        <w:rPr>
          <w:rFonts w:ascii="Times New Roman" w:eastAsia="Times New Roman" w:hAnsi="Times New Roman"/>
          <w:color w:val="000000"/>
          <w:sz w:val="28"/>
          <w:szCs w:val="28"/>
        </w:rPr>
        <w:t xml:space="preserve">Обучение в ОО осуществляется с учетом потребностей, возможностей  личности и в зависимости от объёма обязательных занятий педагогического работника с учащимися в очной, </w:t>
      </w:r>
      <w:proofErr w:type="spellStart"/>
      <w:r w:rsidR="00714DAD" w:rsidRPr="00956F77">
        <w:rPr>
          <w:rFonts w:ascii="Times New Roman" w:eastAsia="Times New Roman" w:hAnsi="Times New Roman"/>
          <w:color w:val="000000"/>
          <w:sz w:val="28"/>
          <w:szCs w:val="28"/>
        </w:rPr>
        <w:t>очно-заочной</w:t>
      </w:r>
      <w:proofErr w:type="spellEnd"/>
      <w:r w:rsidR="00714DAD" w:rsidRPr="00956F77">
        <w:rPr>
          <w:rFonts w:ascii="Times New Roman" w:eastAsia="Times New Roman" w:hAnsi="Times New Roman"/>
          <w:color w:val="000000"/>
          <w:sz w:val="28"/>
          <w:szCs w:val="28"/>
        </w:rPr>
        <w:t xml:space="preserve"> или заочной формам обучения, в том числе с использованием дистанционных образовательных технологий</w:t>
      </w:r>
      <w:r w:rsidR="007B60C2" w:rsidRPr="00956F77">
        <w:rPr>
          <w:rFonts w:ascii="Times New Roman" w:eastAsia="Times New Roman" w:hAnsi="Times New Roman"/>
          <w:color w:val="000000"/>
          <w:sz w:val="28"/>
          <w:szCs w:val="28"/>
        </w:rPr>
        <w:t>.</w:t>
      </w:r>
      <w:proofErr w:type="gramEnd"/>
    </w:p>
    <w:p w:rsidR="00714DAD"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007B60C2" w:rsidRPr="00956F77">
        <w:rPr>
          <w:rFonts w:ascii="Times New Roman" w:eastAsia="Times New Roman" w:hAnsi="Times New Roman"/>
          <w:color w:val="000000"/>
          <w:sz w:val="28"/>
          <w:szCs w:val="28"/>
        </w:rPr>
        <w:t xml:space="preserve">Обучение в форме семейного образования и самообразования осуществляется с правом последующего прохождения в соответствии с </w:t>
      </w:r>
      <w:proofErr w:type="gramStart"/>
      <w:r w:rsidR="007B60C2" w:rsidRPr="00956F77">
        <w:rPr>
          <w:rFonts w:ascii="Times New Roman" w:eastAsia="Times New Roman" w:hAnsi="Times New Roman"/>
          <w:color w:val="000000"/>
          <w:sz w:val="28"/>
          <w:szCs w:val="28"/>
        </w:rPr>
        <w:t>ч</w:t>
      </w:r>
      <w:proofErr w:type="gramEnd"/>
      <w:r w:rsidR="007B60C2" w:rsidRPr="00956F77">
        <w:rPr>
          <w:rFonts w:ascii="Times New Roman" w:eastAsia="Times New Roman" w:hAnsi="Times New Roman"/>
          <w:color w:val="000000"/>
          <w:sz w:val="28"/>
          <w:szCs w:val="28"/>
        </w:rPr>
        <w:t>. 3 ст.34 ФЗ №273-ФЗ промежуточной и государственной итоговой аттестации в организациях, осуществляющих образовательную деятельность.</w:t>
      </w:r>
    </w:p>
    <w:p w:rsidR="007B60C2"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w:t>
      </w:r>
      <w:proofErr w:type="gramStart"/>
      <w:r w:rsidR="007B60C2" w:rsidRPr="00956F77">
        <w:rPr>
          <w:rFonts w:ascii="Times New Roman" w:eastAsia="Times New Roman" w:hAnsi="Times New Roman"/>
          <w:color w:val="000000"/>
          <w:sz w:val="28"/>
          <w:szCs w:val="28"/>
        </w:rPr>
        <w:t>Д</w:t>
      </w:r>
      <w:proofErr w:type="gramEnd"/>
      <w:r w:rsidR="007B60C2" w:rsidRPr="00956F77">
        <w:rPr>
          <w:rFonts w:ascii="Times New Roman" w:eastAsia="Times New Roman" w:hAnsi="Times New Roman"/>
          <w:color w:val="000000"/>
          <w:sz w:val="28"/>
          <w:szCs w:val="28"/>
        </w:rPr>
        <w:t>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7B60C2"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w:t>
      </w:r>
      <w:r w:rsidR="007B60C2" w:rsidRPr="00956F77">
        <w:rPr>
          <w:rFonts w:ascii="Times New Roman" w:eastAsia="Times New Roman" w:hAnsi="Times New Roman"/>
          <w:color w:val="000000"/>
          <w:sz w:val="28"/>
          <w:szCs w:val="28"/>
        </w:rPr>
        <w:t xml:space="preserve">Форма получения общего образования и форма </w:t>
      </w:r>
      <w:proofErr w:type="gramStart"/>
      <w:r w:rsidR="007B60C2" w:rsidRPr="00956F77">
        <w:rPr>
          <w:rFonts w:ascii="Times New Roman" w:eastAsia="Times New Roman" w:hAnsi="Times New Roman"/>
          <w:color w:val="000000"/>
          <w:sz w:val="28"/>
          <w:szCs w:val="28"/>
        </w:rPr>
        <w:t>обучения</w:t>
      </w:r>
      <w:proofErr w:type="gramEnd"/>
      <w:r w:rsidR="007B60C2" w:rsidRPr="00956F77">
        <w:rPr>
          <w:rFonts w:ascii="Times New Roman" w:eastAsia="Times New Roman" w:hAnsi="Times New Roman"/>
          <w:color w:val="000000"/>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w:t>
      </w:r>
      <w:proofErr w:type="gramStart"/>
      <w:r w:rsidR="007B60C2" w:rsidRPr="00956F77">
        <w:rPr>
          <w:rFonts w:ascii="Times New Roman" w:eastAsia="Times New Roman" w:hAnsi="Times New Roman"/>
          <w:color w:val="000000"/>
          <w:sz w:val="28"/>
          <w:szCs w:val="28"/>
        </w:rPr>
        <w:t xml:space="preserve"> )</w:t>
      </w:r>
      <w:proofErr w:type="gramEnd"/>
      <w:r w:rsidR="007B60C2" w:rsidRPr="00956F77">
        <w:rPr>
          <w:rFonts w:ascii="Times New Roman" w:eastAsia="Times New Roman" w:hAnsi="Times New Roman"/>
          <w:color w:val="000000"/>
          <w:sz w:val="28"/>
          <w:szCs w:val="28"/>
        </w:rPr>
        <w:t xml:space="preserve"> несовершеннолетнего учащегося формы получения  общего образования и формы обучения учитывается мнение ребёнка. </w:t>
      </w:r>
    </w:p>
    <w:p w:rsidR="00060C1B"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1.7</w:t>
      </w:r>
      <w:r w:rsidR="007B60C2" w:rsidRPr="00956F77">
        <w:rPr>
          <w:rFonts w:ascii="Times New Roman" w:eastAsia="Times New Roman" w:hAnsi="Times New Roman"/>
          <w:color w:val="000000"/>
          <w:sz w:val="28"/>
          <w:szCs w:val="28"/>
        </w:rPr>
        <w:t xml:space="preserve">Возможность освоения общеобразовательных программ в различных формах предоставляется на всех ступенях общего образования в целях </w:t>
      </w:r>
    </w:p>
    <w:p w:rsidR="007B60C2" w:rsidRPr="00956F77" w:rsidRDefault="007B60C2" w:rsidP="00956F77">
      <w:pPr>
        <w:snapToGrid w:val="0"/>
        <w:spacing w:after="0" w:line="240" w:lineRule="auto"/>
        <w:jc w:val="both"/>
        <w:rPr>
          <w:rFonts w:ascii="Times New Roman" w:eastAsia="Times New Roman" w:hAnsi="Times New Roman"/>
          <w:color w:val="000000"/>
          <w:sz w:val="28"/>
          <w:szCs w:val="28"/>
        </w:rPr>
      </w:pPr>
      <w:r w:rsidRPr="00956F77">
        <w:rPr>
          <w:rFonts w:ascii="Times New Roman" w:eastAsia="Times New Roman" w:hAnsi="Times New Roman"/>
          <w:color w:val="000000"/>
          <w:sz w:val="28"/>
          <w:szCs w:val="28"/>
        </w:rPr>
        <w:lastRenderedPageBreak/>
        <w:t>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7B60C2"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1.8</w:t>
      </w:r>
      <w:r w:rsidR="007B60C2" w:rsidRPr="00956F77">
        <w:rPr>
          <w:rFonts w:ascii="Times New Roman" w:eastAsia="Times New Roman" w:hAnsi="Times New Roman"/>
          <w:color w:val="000000"/>
          <w:sz w:val="28"/>
          <w:szCs w:val="28"/>
        </w:rPr>
        <w:t>Учреждение создаёт условия для реализации гражданами гарантированного государством права на получение общего образования.</w:t>
      </w:r>
    </w:p>
    <w:p w:rsidR="008235F9" w:rsidRPr="00956F77" w:rsidRDefault="00956F77" w:rsidP="00956F77">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w:t>
      </w:r>
      <w:r w:rsidR="007B60C2" w:rsidRPr="00956F77">
        <w:rPr>
          <w:rFonts w:ascii="Times New Roman" w:eastAsia="Times New Roman" w:hAnsi="Times New Roman"/>
          <w:color w:val="000000"/>
          <w:sz w:val="28"/>
          <w:szCs w:val="28"/>
        </w:rPr>
        <w:t>Учреждение несёт ответственность перед учащимися, их родителями (законными представителями) за качество образования</w:t>
      </w:r>
      <w:r w:rsidRPr="00956F77">
        <w:rPr>
          <w:rFonts w:ascii="Times New Roman" w:eastAsia="Times New Roman" w:hAnsi="Times New Roman"/>
          <w:color w:val="000000"/>
          <w:sz w:val="28"/>
          <w:szCs w:val="28"/>
        </w:rPr>
        <w:t xml:space="preserve"> и его соответствия ФГОС, компонентов государственного образовательного стандарта за адекватность применяемых форм, методов и </w:t>
      </w:r>
      <w:proofErr w:type="spellStart"/>
      <w:r w:rsidRPr="00956F77">
        <w:rPr>
          <w:rFonts w:ascii="Times New Roman" w:eastAsia="Times New Roman" w:hAnsi="Times New Roman"/>
          <w:color w:val="000000"/>
          <w:sz w:val="28"/>
          <w:szCs w:val="28"/>
        </w:rPr>
        <w:t>средст</w:t>
      </w:r>
      <w:proofErr w:type="spellEnd"/>
      <w:r w:rsidRPr="00956F77">
        <w:rPr>
          <w:rFonts w:ascii="Times New Roman" w:eastAsia="Times New Roman" w:hAnsi="Times New Roman"/>
          <w:color w:val="000000"/>
          <w:sz w:val="28"/>
          <w:szCs w:val="28"/>
        </w:rPr>
        <w:t xml:space="preserve"> организации образовательного </w:t>
      </w:r>
      <w:r w:rsidR="008235F9" w:rsidRPr="00956F77">
        <w:rPr>
          <w:rFonts w:ascii="Times New Roman" w:hAnsi="Times New Roman"/>
          <w:sz w:val="28"/>
          <w:szCs w:val="28"/>
        </w:rPr>
        <w:t>процесса возрастным психофизиологическим особенностям, способностям, интересам учащихся, требованиям охраны их жизни и здоровья.</w:t>
      </w:r>
    </w:p>
    <w:p w:rsidR="00436774" w:rsidRDefault="00436774" w:rsidP="00436774">
      <w:pPr>
        <w:autoSpaceDE w:val="0"/>
        <w:autoSpaceDN w:val="0"/>
        <w:adjustRightInd w:val="0"/>
        <w:spacing w:after="0" w:line="240" w:lineRule="auto"/>
        <w:jc w:val="center"/>
        <w:rPr>
          <w:rFonts w:ascii="Times New Roman" w:hAnsi="Times New Roman"/>
          <w:b/>
          <w:sz w:val="28"/>
          <w:szCs w:val="28"/>
        </w:rPr>
      </w:pPr>
    </w:p>
    <w:p w:rsidR="008235F9" w:rsidRPr="00436774" w:rsidRDefault="008235F9" w:rsidP="00436774">
      <w:pPr>
        <w:autoSpaceDE w:val="0"/>
        <w:autoSpaceDN w:val="0"/>
        <w:adjustRightInd w:val="0"/>
        <w:spacing w:after="0" w:line="240" w:lineRule="auto"/>
        <w:jc w:val="center"/>
        <w:rPr>
          <w:rFonts w:ascii="Times New Roman" w:hAnsi="Times New Roman"/>
          <w:b/>
          <w:sz w:val="28"/>
          <w:szCs w:val="28"/>
        </w:rPr>
      </w:pPr>
      <w:r w:rsidRPr="00436774">
        <w:rPr>
          <w:rFonts w:ascii="Times New Roman" w:hAnsi="Times New Roman"/>
          <w:b/>
          <w:sz w:val="28"/>
          <w:szCs w:val="28"/>
        </w:rPr>
        <w:t>2. Общие требования к организации образовательного процесса</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2.2. </w:t>
      </w:r>
      <w:proofErr w:type="gramStart"/>
      <w:r w:rsidRPr="002C579C">
        <w:rPr>
          <w:rFonts w:ascii="Times New Roman" w:hAnsi="Times New Roman"/>
          <w:sz w:val="28"/>
          <w:szCs w:val="28"/>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Учреждения,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w:t>
      </w:r>
      <w:proofErr w:type="gramEnd"/>
      <w:r w:rsidRPr="002C579C">
        <w:rPr>
          <w:rFonts w:ascii="Times New Roman" w:hAnsi="Times New Roman"/>
          <w:sz w:val="28"/>
          <w:szCs w:val="28"/>
        </w:rPr>
        <w:t xml:space="preserve">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2.3. </w:t>
      </w:r>
      <w:proofErr w:type="gramStart"/>
      <w:r w:rsidRPr="002C579C">
        <w:rPr>
          <w:rFonts w:ascii="Times New Roman" w:hAnsi="Times New Roman"/>
          <w:sz w:val="28"/>
          <w:szCs w:val="28"/>
        </w:rPr>
        <w:t>Учащиеся, осваивающие основные общеобразовательные программы в очной, заочной формах или сочетающие данные формы, зачисляются в контингент учащихся Учреждения.</w:t>
      </w:r>
      <w:proofErr w:type="gramEnd"/>
      <w:r w:rsidRPr="002C579C">
        <w:rPr>
          <w:rFonts w:ascii="Times New Roman" w:hAnsi="Times New Roman"/>
          <w:sz w:val="28"/>
          <w:szCs w:val="28"/>
        </w:rPr>
        <w:t xml:space="preserve"> В приказе Учреждения у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2.4. Родителям (законным представителям) несовершеннолетних учащихся Учреждение обеспечивает возможность ознакомления с ходом и </w:t>
      </w:r>
      <w:r w:rsidRPr="002C579C">
        <w:rPr>
          <w:rFonts w:ascii="Times New Roman" w:hAnsi="Times New Roman"/>
          <w:sz w:val="28"/>
          <w:szCs w:val="28"/>
        </w:rPr>
        <w:lastRenderedPageBreak/>
        <w:t>содержанием образовательного процесса, а также с оценками успеваемости учащихся через дневник.</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2.5. Учреждение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sidRPr="002C579C">
        <w:rPr>
          <w:rFonts w:ascii="Times New Roman" w:hAnsi="Times New Roman"/>
          <w:sz w:val="28"/>
          <w:szCs w:val="28"/>
        </w:rPr>
        <w:t>архивах</w:t>
      </w:r>
      <w:proofErr w:type="gramEnd"/>
      <w:r w:rsidRPr="002C579C">
        <w:rPr>
          <w:rFonts w:ascii="Times New Roman" w:hAnsi="Times New Roman"/>
          <w:sz w:val="28"/>
          <w:szCs w:val="28"/>
        </w:rPr>
        <w:t xml:space="preserve"> данных об их результатах на бумажных и (или) электронных носителях.</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436774" w:rsidRDefault="00436774" w:rsidP="00436774">
      <w:pPr>
        <w:autoSpaceDE w:val="0"/>
        <w:autoSpaceDN w:val="0"/>
        <w:adjustRightInd w:val="0"/>
        <w:spacing w:after="0" w:line="240" w:lineRule="auto"/>
        <w:jc w:val="center"/>
        <w:rPr>
          <w:rFonts w:ascii="Times New Roman" w:hAnsi="Times New Roman"/>
          <w:b/>
          <w:sz w:val="28"/>
          <w:szCs w:val="28"/>
        </w:rPr>
      </w:pPr>
    </w:p>
    <w:p w:rsidR="008235F9" w:rsidRPr="00436774" w:rsidRDefault="008235F9" w:rsidP="00436774">
      <w:pPr>
        <w:autoSpaceDE w:val="0"/>
        <w:autoSpaceDN w:val="0"/>
        <w:adjustRightInd w:val="0"/>
        <w:spacing w:after="0" w:line="240" w:lineRule="auto"/>
        <w:jc w:val="center"/>
        <w:rPr>
          <w:rFonts w:ascii="Times New Roman" w:hAnsi="Times New Roman"/>
          <w:b/>
          <w:sz w:val="28"/>
          <w:szCs w:val="28"/>
        </w:rPr>
      </w:pPr>
      <w:r w:rsidRPr="00436774">
        <w:rPr>
          <w:rFonts w:ascii="Times New Roman" w:hAnsi="Times New Roman"/>
          <w:b/>
          <w:sz w:val="28"/>
          <w:szCs w:val="28"/>
        </w:rPr>
        <w:t>3. Реализация общеобразовательных программ</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3.1. Учащиеся, освоившие в полном объеме образовательную программу учебного года, переводятся в следующий класс.</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3.3. Учащиеся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Учреждение обязано создать условия учащимся для ликвидации этой задолженности и обеспечить </w:t>
      </w:r>
      <w:proofErr w:type="gramStart"/>
      <w:r w:rsidRPr="002C579C">
        <w:rPr>
          <w:rFonts w:ascii="Times New Roman" w:hAnsi="Times New Roman"/>
          <w:sz w:val="28"/>
          <w:szCs w:val="28"/>
        </w:rPr>
        <w:t>контроль за</w:t>
      </w:r>
      <w:proofErr w:type="gramEnd"/>
      <w:r w:rsidRPr="002C579C">
        <w:rPr>
          <w:rFonts w:ascii="Times New Roman" w:hAnsi="Times New Roman"/>
          <w:sz w:val="28"/>
          <w:szCs w:val="28"/>
        </w:rPr>
        <w:t xml:space="preserve"> своевременностью ее ликвидации.</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3.5. </w:t>
      </w:r>
      <w:proofErr w:type="gramStart"/>
      <w:r w:rsidRPr="002C579C">
        <w:rPr>
          <w:rFonts w:ascii="Times New Roman" w:hAnsi="Times New Roman"/>
          <w:sz w:val="28"/>
          <w:szCs w:val="28"/>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3.6. </w:t>
      </w:r>
      <w:proofErr w:type="gramStart"/>
      <w:r w:rsidRPr="002C579C">
        <w:rPr>
          <w:rFonts w:ascii="Times New Roman" w:hAnsi="Times New Roman"/>
          <w:sz w:val="28"/>
          <w:szCs w:val="28"/>
        </w:rPr>
        <w:t>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3.7. Перевод учащегося в следующий класс осуществляется по решению Педагогического совета.</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lastRenderedPageBreak/>
        <w:t>3.8. Учащиеся, не освоившие образовательную программу предыдущего уровня, не допускаются к обучению на следующей ступени общего образования.</w:t>
      </w:r>
    </w:p>
    <w:p w:rsidR="008235F9" w:rsidRPr="00436774" w:rsidRDefault="008235F9" w:rsidP="00436774">
      <w:pPr>
        <w:autoSpaceDE w:val="0"/>
        <w:autoSpaceDN w:val="0"/>
        <w:adjustRightInd w:val="0"/>
        <w:spacing w:after="0" w:line="240" w:lineRule="auto"/>
        <w:jc w:val="center"/>
        <w:rPr>
          <w:rFonts w:ascii="Times New Roman" w:hAnsi="Times New Roman"/>
          <w:b/>
          <w:sz w:val="28"/>
          <w:szCs w:val="28"/>
        </w:rPr>
      </w:pPr>
      <w:r w:rsidRPr="00436774">
        <w:rPr>
          <w:rFonts w:ascii="Times New Roman" w:hAnsi="Times New Roman"/>
          <w:b/>
          <w:sz w:val="28"/>
          <w:szCs w:val="28"/>
        </w:rPr>
        <w:t>4. Организация получения общего образования по очной форме обучения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Учреждением.</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Учреждения.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4.3. Основой организации образовательного процесса по очной форме обучения является урок.</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4.4. Организация образовательного процесса по очной форме обучения регламентируется расписанием занятий, которое утверждается директором Учреждения.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4.5. Учащиеся, осваивающие образовательные программы общего образования по очной форме обучения, проходят промежуточную аттестацию.</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proofErr w:type="gramStart"/>
      <w:r w:rsidRPr="002C579C">
        <w:rPr>
          <w:rFonts w:ascii="Times New Roman" w:hAnsi="Times New Roman"/>
          <w:sz w:val="28"/>
          <w:szCs w:val="28"/>
        </w:rPr>
        <w:t>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В первом классе в течение первого полугодия контрольные диагностические работы не проводятся.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случае неудовлетворительных результатов аттестации – в письменной форме под </w:t>
      </w:r>
      <w:r w:rsidRPr="002C579C">
        <w:rPr>
          <w:rFonts w:ascii="Times New Roman" w:hAnsi="Times New Roman"/>
          <w:sz w:val="28"/>
          <w:szCs w:val="28"/>
        </w:rPr>
        <w:lastRenderedPageBreak/>
        <w:t>роспись родителей (законных представителей) учащихся с указанием даты ознакомления.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4.6. Система оценок при промежуточной аттестации, формы, порядок и периодичность ее проведения определяются Учреждением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436774" w:rsidRDefault="00436774" w:rsidP="00956F77">
      <w:pPr>
        <w:autoSpaceDE w:val="0"/>
        <w:autoSpaceDN w:val="0"/>
        <w:adjustRightInd w:val="0"/>
        <w:spacing w:after="0" w:line="240" w:lineRule="auto"/>
        <w:jc w:val="both"/>
        <w:rPr>
          <w:rFonts w:ascii="Times New Roman" w:hAnsi="Times New Roman"/>
          <w:sz w:val="28"/>
          <w:szCs w:val="28"/>
        </w:rPr>
      </w:pPr>
    </w:p>
    <w:p w:rsidR="008235F9" w:rsidRPr="00956F77" w:rsidRDefault="008235F9" w:rsidP="00436774">
      <w:pPr>
        <w:autoSpaceDE w:val="0"/>
        <w:autoSpaceDN w:val="0"/>
        <w:adjustRightInd w:val="0"/>
        <w:spacing w:after="0" w:line="240" w:lineRule="auto"/>
        <w:jc w:val="center"/>
        <w:rPr>
          <w:rFonts w:ascii="Times New Roman" w:hAnsi="Times New Roman"/>
          <w:sz w:val="28"/>
          <w:szCs w:val="28"/>
        </w:rPr>
      </w:pPr>
      <w:r w:rsidRPr="00956F77">
        <w:rPr>
          <w:rFonts w:ascii="Times New Roman" w:hAnsi="Times New Roman"/>
          <w:sz w:val="28"/>
          <w:szCs w:val="28"/>
        </w:rPr>
        <w:t>5</w:t>
      </w:r>
      <w:r w:rsidRPr="00436774">
        <w:rPr>
          <w:rFonts w:ascii="Times New Roman" w:hAnsi="Times New Roman"/>
          <w:b/>
          <w:sz w:val="28"/>
          <w:szCs w:val="28"/>
        </w:rPr>
        <w:t>. Организация получения общего образования по заочной форме обучения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5.1. Заочная форма обучения организуется в соответствии с потребностями и возможностями учащихся в Учреждении по заявлению родителей (законных представителей) несовершеннолетних учащихся.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5.2. Для учащихся, осваивающих основные общеобразовательные программы начального общего, основного общего, среднего общего образования в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roofErr w:type="gramStart"/>
      <w:r w:rsidRPr="002C579C">
        <w:rPr>
          <w:rFonts w:ascii="Times New Roman" w:hAnsi="Times New Roman"/>
          <w:sz w:val="28"/>
          <w:szCs w:val="28"/>
        </w:rPr>
        <w:t>для</w:t>
      </w:r>
      <w:proofErr w:type="gramEnd"/>
      <w:r w:rsidRPr="002C579C">
        <w:rPr>
          <w:rFonts w:ascii="Times New Roman" w:hAnsi="Times New Roman"/>
          <w:sz w:val="28"/>
          <w:szCs w:val="28"/>
        </w:rPr>
        <w:t>, находящихся на стационарном лечении в лечебно-профилактических учреждениях).</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5.4. </w:t>
      </w:r>
      <w:proofErr w:type="gramStart"/>
      <w:r w:rsidRPr="002C579C">
        <w:rPr>
          <w:rFonts w:ascii="Times New Roman" w:hAnsi="Times New Roman"/>
          <w:sz w:val="28"/>
          <w:szCs w:val="28"/>
        </w:rPr>
        <w:t>Обучение по</w:t>
      </w:r>
      <w:proofErr w:type="gramEnd"/>
      <w:r w:rsidRPr="002C579C">
        <w:rPr>
          <w:rFonts w:ascii="Times New Roman" w:hAnsi="Times New Roman"/>
          <w:sz w:val="28"/>
          <w:szCs w:val="28"/>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Учреждения.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5.5. При освоении общеобразовательных программ в заочной форме Учреждение предоставляет учащемуся:</w:t>
      </w:r>
    </w:p>
    <w:p w:rsidR="008235F9" w:rsidRPr="002C579C" w:rsidRDefault="008235F9" w:rsidP="00956F77">
      <w:pPr>
        <w:pStyle w:val="a3"/>
        <w:numPr>
          <w:ilvl w:val="0"/>
          <w:numId w:val="1"/>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 xml:space="preserve">адресные данные Учреждения: номера телефонов, адрес электронной почты, адрес сайта в Интернете, учебный план;  </w:t>
      </w:r>
    </w:p>
    <w:p w:rsidR="008235F9" w:rsidRPr="002C579C" w:rsidRDefault="008235F9" w:rsidP="00956F77">
      <w:pPr>
        <w:pStyle w:val="a3"/>
        <w:numPr>
          <w:ilvl w:val="0"/>
          <w:numId w:val="1"/>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 xml:space="preserve">план учебной работы на четверть (полугодие) или учебный год, по каждому предмету учебного плана учебники;  </w:t>
      </w:r>
    </w:p>
    <w:p w:rsidR="008235F9" w:rsidRPr="002C579C" w:rsidRDefault="008235F9" w:rsidP="00956F77">
      <w:pPr>
        <w:pStyle w:val="a3"/>
        <w:numPr>
          <w:ilvl w:val="0"/>
          <w:numId w:val="1"/>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 xml:space="preserve">перечень практических и лабораторных работ с рекомендациями по их подготовке; </w:t>
      </w:r>
    </w:p>
    <w:p w:rsidR="008235F9" w:rsidRPr="002C579C" w:rsidRDefault="008235F9" w:rsidP="00956F77">
      <w:pPr>
        <w:pStyle w:val="a3"/>
        <w:numPr>
          <w:ilvl w:val="0"/>
          <w:numId w:val="1"/>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 xml:space="preserve">контрольные работы с образцами их выполнения; </w:t>
      </w:r>
    </w:p>
    <w:p w:rsidR="008235F9" w:rsidRPr="002C579C" w:rsidRDefault="008235F9" w:rsidP="00956F77">
      <w:pPr>
        <w:pStyle w:val="a3"/>
        <w:numPr>
          <w:ilvl w:val="0"/>
          <w:numId w:val="1"/>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перечень тем для проведения зачетов; расписание консультаций, зачетов.</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5.6. Порядок, формы и сроки проведения промежуточной аттестации учащихся по заочной форме обучения определяются Учреждением </w:t>
      </w:r>
      <w:r w:rsidRPr="002C579C">
        <w:rPr>
          <w:rFonts w:ascii="Times New Roman" w:hAnsi="Times New Roman"/>
          <w:sz w:val="28"/>
          <w:szCs w:val="28"/>
        </w:rPr>
        <w:lastRenderedPageBreak/>
        <w:t>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основным темам учебного курса. Зачету обязательно должно предшествовать проведение консультации. Результат зачета заносится в журнал.</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5.7.Годовые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8235F9" w:rsidRPr="00436774" w:rsidRDefault="008235F9" w:rsidP="00436774">
      <w:pPr>
        <w:autoSpaceDE w:val="0"/>
        <w:autoSpaceDN w:val="0"/>
        <w:adjustRightInd w:val="0"/>
        <w:spacing w:after="0" w:line="240" w:lineRule="auto"/>
        <w:jc w:val="center"/>
        <w:rPr>
          <w:rFonts w:ascii="Times New Roman" w:hAnsi="Times New Roman"/>
          <w:b/>
          <w:sz w:val="28"/>
          <w:szCs w:val="28"/>
        </w:rPr>
      </w:pPr>
      <w:r w:rsidRPr="00436774">
        <w:rPr>
          <w:rFonts w:ascii="Times New Roman" w:hAnsi="Times New Roman"/>
          <w:b/>
          <w:sz w:val="28"/>
          <w:szCs w:val="28"/>
        </w:rPr>
        <w:t>6. Организация получения общего образования в форме семейного образования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6.2. 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Учреждении.</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6.3. Для осуществления семейного образования родители (законные представители) могут:</w:t>
      </w:r>
    </w:p>
    <w:p w:rsidR="008235F9" w:rsidRPr="002C579C" w:rsidRDefault="008235F9" w:rsidP="00956F77">
      <w:pPr>
        <w:pStyle w:val="a3"/>
        <w:numPr>
          <w:ilvl w:val="0"/>
          <w:numId w:val="2"/>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пригласить преподавателя самостоятельно;</w:t>
      </w:r>
    </w:p>
    <w:p w:rsidR="008235F9" w:rsidRPr="002C579C" w:rsidRDefault="008235F9" w:rsidP="00956F77">
      <w:pPr>
        <w:pStyle w:val="a3"/>
        <w:numPr>
          <w:ilvl w:val="0"/>
          <w:numId w:val="2"/>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обратиться за помощью в Учреждение;</w:t>
      </w:r>
    </w:p>
    <w:p w:rsidR="008235F9" w:rsidRPr="002C579C" w:rsidRDefault="008235F9" w:rsidP="00956F77">
      <w:pPr>
        <w:pStyle w:val="a3"/>
        <w:numPr>
          <w:ilvl w:val="0"/>
          <w:numId w:val="2"/>
        </w:numPr>
        <w:autoSpaceDE w:val="0"/>
        <w:autoSpaceDN w:val="0"/>
        <w:adjustRightInd w:val="0"/>
        <w:spacing w:after="0" w:line="240" w:lineRule="auto"/>
        <w:ind w:firstLine="0"/>
        <w:jc w:val="both"/>
        <w:rPr>
          <w:rFonts w:ascii="Times New Roman" w:hAnsi="Times New Roman"/>
          <w:sz w:val="28"/>
          <w:szCs w:val="28"/>
        </w:rPr>
      </w:pPr>
      <w:r w:rsidRPr="002C579C">
        <w:rPr>
          <w:rFonts w:ascii="Times New Roman" w:hAnsi="Times New Roman"/>
          <w:sz w:val="28"/>
          <w:szCs w:val="28"/>
        </w:rPr>
        <w:t>обучать самостоятельно.</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6.4. Учреждение оказывает помощь родителям в создании условий для получения их детьми начального общего, основного общего, среднего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6.5. Перейти на семейную форму получения образования учащиеся могут на любой ступени общего образования. Перевод оформляется приказом директора Учреждения по заявлению родителей (законных представителей) несовершеннолетних учащихся.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6.6. Учащиеся, получающие общее образование в семье, вправе на любом этапе </w:t>
      </w:r>
      <w:proofErr w:type="gramStart"/>
      <w:r w:rsidRPr="002C579C">
        <w:rPr>
          <w:rFonts w:ascii="Times New Roman" w:hAnsi="Times New Roman"/>
          <w:sz w:val="28"/>
          <w:szCs w:val="28"/>
        </w:rPr>
        <w:t>обучения по решению</w:t>
      </w:r>
      <w:proofErr w:type="gramEnd"/>
      <w:r w:rsidRPr="002C579C">
        <w:rPr>
          <w:rFonts w:ascii="Times New Roman" w:hAnsi="Times New Roman"/>
          <w:sz w:val="28"/>
          <w:szCs w:val="28"/>
        </w:rPr>
        <w:t xml:space="preserve"> родителей (законных представителей) продолжить обучение в Учреждении.</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Учреждением самостоятельно, оформляются приказом директора и доводятся до сведения его родителей (законных представителей) под роспись.</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 xml:space="preserve">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w:t>
      </w:r>
      <w:r w:rsidRPr="002C579C">
        <w:rPr>
          <w:rFonts w:ascii="Times New Roman" w:hAnsi="Times New Roman"/>
          <w:sz w:val="28"/>
          <w:szCs w:val="28"/>
        </w:rPr>
        <w:lastRenderedPageBreak/>
        <w:t>информированы в письменном виде об уровне усвоения учащимся общеобразовательных программ.</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6.9. Перевод учащегося в следующий класс осуществляется по решению Педагогического совета Учреждения.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8235F9" w:rsidRPr="00436774" w:rsidRDefault="008235F9" w:rsidP="00956F77">
      <w:pPr>
        <w:autoSpaceDE w:val="0"/>
        <w:autoSpaceDN w:val="0"/>
        <w:adjustRightInd w:val="0"/>
        <w:spacing w:after="0" w:line="240" w:lineRule="auto"/>
        <w:jc w:val="both"/>
        <w:rPr>
          <w:rFonts w:ascii="Times New Roman" w:hAnsi="Times New Roman"/>
          <w:b/>
          <w:sz w:val="28"/>
          <w:szCs w:val="28"/>
        </w:rPr>
      </w:pPr>
      <w:r w:rsidRPr="00436774">
        <w:rPr>
          <w:rFonts w:ascii="Times New Roman" w:hAnsi="Times New Roman"/>
          <w:b/>
          <w:sz w:val="28"/>
          <w:szCs w:val="28"/>
        </w:rPr>
        <w:t>7. Организация получения общего образования в форме самообразования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Учреждении.</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7.3. Перейти на форму самообразования учащиеся могут на любой ступени общего образования. Перевод оформляется приказом директора Учреждения по заявлению родителей (законных представителей) несовершеннолетнего учащегося.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7.4.Учащиеся, осваивающие общеобразовательные программы в форме самообразования, вправе на любом этапе продолжить обучение в Учреждении. Данное решение оформляется приказом директора на основании заявления родителей (законных представителей) несовершеннолетнего учащегося.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Учреждением самостоятельно, оформляются приказом директора и доводятся до сведения родителей (законных представителей) несовершеннолетнего учащегося под роспись.</w:t>
      </w:r>
    </w:p>
    <w:p w:rsidR="008235F9" w:rsidRPr="00956F77"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436774" w:rsidRDefault="00436774" w:rsidP="00956F77">
      <w:pPr>
        <w:autoSpaceDE w:val="0"/>
        <w:autoSpaceDN w:val="0"/>
        <w:adjustRightInd w:val="0"/>
        <w:spacing w:after="0" w:line="240" w:lineRule="auto"/>
        <w:jc w:val="both"/>
        <w:rPr>
          <w:rFonts w:ascii="Times New Roman" w:hAnsi="Times New Roman"/>
          <w:sz w:val="28"/>
          <w:szCs w:val="28"/>
        </w:rPr>
      </w:pPr>
    </w:p>
    <w:p w:rsidR="008235F9" w:rsidRPr="00436774" w:rsidRDefault="008235F9" w:rsidP="00956F77">
      <w:pPr>
        <w:autoSpaceDE w:val="0"/>
        <w:autoSpaceDN w:val="0"/>
        <w:adjustRightInd w:val="0"/>
        <w:spacing w:after="0" w:line="240" w:lineRule="auto"/>
        <w:jc w:val="both"/>
        <w:rPr>
          <w:rFonts w:ascii="Times New Roman" w:hAnsi="Times New Roman"/>
          <w:b/>
          <w:sz w:val="28"/>
          <w:szCs w:val="28"/>
        </w:rPr>
      </w:pPr>
      <w:r w:rsidRPr="00436774">
        <w:rPr>
          <w:rFonts w:ascii="Times New Roman" w:hAnsi="Times New Roman"/>
          <w:b/>
          <w:sz w:val="28"/>
          <w:szCs w:val="28"/>
        </w:rPr>
        <w:t>8. Заключительные положения</w:t>
      </w:r>
    </w:p>
    <w:p w:rsidR="008235F9" w:rsidRPr="002C579C" w:rsidRDefault="008235F9" w:rsidP="00956F77">
      <w:pPr>
        <w:autoSpaceDE w:val="0"/>
        <w:autoSpaceDN w:val="0"/>
        <w:adjustRightInd w:val="0"/>
        <w:spacing w:after="0" w:line="240" w:lineRule="auto"/>
        <w:jc w:val="both"/>
        <w:rPr>
          <w:rFonts w:ascii="Times New Roman" w:hAnsi="Times New Roman"/>
          <w:sz w:val="28"/>
          <w:szCs w:val="28"/>
        </w:rPr>
      </w:pPr>
      <w:r w:rsidRPr="002C579C">
        <w:rPr>
          <w:rFonts w:ascii="Times New Roman" w:hAnsi="Times New Roman"/>
          <w:sz w:val="28"/>
          <w:szCs w:val="28"/>
        </w:rPr>
        <w:t>8.1. Срок действия положения не ограничен.</w:t>
      </w:r>
    </w:p>
    <w:p w:rsidR="00BC7FDF" w:rsidRDefault="008235F9" w:rsidP="00140273">
      <w:pPr>
        <w:autoSpaceDE w:val="0"/>
        <w:autoSpaceDN w:val="0"/>
        <w:adjustRightInd w:val="0"/>
        <w:spacing w:after="0" w:line="240" w:lineRule="auto"/>
        <w:jc w:val="both"/>
      </w:pPr>
      <w:r w:rsidRPr="002C579C">
        <w:rPr>
          <w:rFonts w:ascii="Times New Roman" w:hAnsi="Times New Roman"/>
          <w:sz w:val="28"/>
          <w:szCs w:val="28"/>
        </w:rPr>
        <w:t>8.2. При изменении законодательства в акт вносятся изменения в установленном законом порядке.</w:t>
      </w:r>
    </w:p>
    <w:sectPr w:rsidR="00BC7FDF" w:rsidSect="00CC32D2">
      <w:pgSz w:w="11906" w:h="16838"/>
      <w:pgMar w:top="1134" w:right="850" w:bottom="1134" w:left="1701"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588"/>
    <w:multiLevelType w:val="hybridMultilevel"/>
    <w:tmpl w:val="79F6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84F27"/>
    <w:multiLevelType w:val="hybridMultilevel"/>
    <w:tmpl w:val="90520A86"/>
    <w:lvl w:ilvl="0" w:tplc="EB62B93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827683"/>
    <w:multiLevelType w:val="hybridMultilevel"/>
    <w:tmpl w:val="9FA2741E"/>
    <w:lvl w:ilvl="0" w:tplc="EB62B93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17289C"/>
    <w:multiLevelType w:val="multilevel"/>
    <w:tmpl w:val="7548CED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520" w:hanging="2160"/>
      </w:pPr>
      <w:rPr>
        <w:rFonts w:eastAsia="Calibri"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052"/>
    <w:rsid w:val="00060C1B"/>
    <w:rsid w:val="00140273"/>
    <w:rsid w:val="002C579C"/>
    <w:rsid w:val="00436774"/>
    <w:rsid w:val="00714DAD"/>
    <w:rsid w:val="00772B55"/>
    <w:rsid w:val="00795702"/>
    <w:rsid w:val="007B60C2"/>
    <w:rsid w:val="008235F9"/>
    <w:rsid w:val="00882747"/>
    <w:rsid w:val="00914052"/>
    <w:rsid w:val="00956F77"/>
    <w:rsid w:val="00BC121A"/>
    <w:rsid w:val="00BC7FDF"/>
    <w:rsid w:val="00C738CE"/>
    <w:rsid w:val="00CA6770"/>
    <w:rsid w:val="00E10AB4"/>
    <w:rsid w:val="00F61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F9"/>
    <w:pPr>
      <w:ind w:left="720"/>
      <w:contextualSpacing/>
    </w:pPr>
  </w:style>
  <w:style w:type="paragraph" w:styleId="a4">
    <w:name w:val="No Spacing"/>
    <w:uiPriority w:val="1"/>
    <w:qFormat/>
    <w:rsid w:val="002C579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02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2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user</cp:lastModifiedBy>
  <cp:revision>2</cp:revision>
  <cp:lastPrinted>2015-04-24T11:22:00Z</cp:lastPrinted>
  <dcterms:created xsi:type="dcterms:W3CDTF">2015-11-02T09:50:00Z</dcterms:created>
  <dcterms:modified xsi:type="dcterms:W3CDTF">2015-11-02T09:50:00Z</dcterms:modified>
</cp:coreProperties>
</file>