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CB" w:rsidRPr="00276BCB" w:rsidRDefault="00276BCB" w:rsidP="00276B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76BC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833" w:type="pct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9"/>
      </w:tblGrid>
      <w:tr w:rsidR="00306A6A" w:rsidRPr="00276BCB" w:rsidTr="007213F4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7213F4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523149" cy="2011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ка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474" cy="201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A6A" w:rsidRPr="00306A6A" w:rsidRDefault="00306A6A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b/>
                <w:caps/>
                <w:sz w:val="36"/>
                <w:szCs w:val="36"/>
                <w:lang w:eastAsia="ru-RU"/>
              </w:rPr>
              <w:t>Положение</w:t>
            </w:r>
          </w:p>
          <w:p w:rsidR="00306A6A" w:rsidRPr="00276BCB" w:rsidRDefault="00306A6A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об информационной открытости образовательной организации</w:t>
            </w:r>
          </w:p>
        </w:tc>
      </w:tr>
    </w:tbl>
    <w:p w:rsidR="00276BCB" w:rsidRPr="00276BCB" w:rsidRDefault="00276BCB" w:rsidP="00276B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76BCB" w:rsidRPr="00276BCB" w:rsidTr="00276BCB">
        <w:trPr>
          <w:tblCellSpacing w:w="15" w:type="dxa"/>
        </w:trPr>
        <w:tc>
          <w:tcPr>
            <w:tcW w:w="0" w:type="auto"/>
            <w:hideMark/>
          </w:tcPr>
          <w:p w:rsidR="00306A6A" w:rsidRDefault="00306A6A" w:rsidP="00276BC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6BCB" w:rsidRPr="00306A6A" w:rsidRDefault="00276BCB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1.Общие положения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r w:rsidR="00201406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38 (многопрофильная) </w:t>
            </w:r>
            <w:proofErr w:type="spellStart"/>
            <w:r w:rsidR="00201406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им.В.М.Дегоева</w:t>
            </w:r>
            <w:proofErr w:type="spell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обеспечивает открытость и доступность информации о своей деятельности в соответствии с законодательством РФ.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proofErr w:type="gram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положение разработано с учетом требований Федерального закона </w:t>
            </w:r>
            <w:r w:rsidR="00201406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273-ФЗ 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29.12.2012 </w:t>
            </w:r>
            <w:r w:rsidR="00434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обр</w:t>
            </w:r>
            <w:r w:rsidR="00434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азовании в Российской Федерации»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постановления Правительства РФ от </w:t>
            </w:r>
            <w:r w:rsidRP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10.07.2013</w:t>
            </w:r>
            <w:hyperlink r:id="rId7" w:history="1">
              <w:r w:rsidRPr="001C52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582</w:t>
              </w:r>
            </w:hyperlink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</w:t>
            </w:r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ции», приказа </w:t>
            </w:r>
            <w:proofErr w:type="spellStart"/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2.01.2014 № 32 «</w:t>
            </w:r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приема граждан на обучение по образовательным программам начального общего, основного</w:t>
            </w:r>
            <w:proofErr w:type="gram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и среднего общего </w:t>
            </w:r>
            <w:proofErr w:type="spell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риказа</w:t>
            </w:r>
            <w:proofErr w:type="spell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12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.03.2014 № 177 «</w:t>
            </w:r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приказа Минф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 России от 21.07.2011 № 86н «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 w:rsidR="001C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рнет и ведения указанного сайта»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Настоящее Положение определяет: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перечень раскрываемой ОО информации;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способы и сроки обеспечения ОО открытости и доступности информации;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ответственность ОО.</w:t>
            </w:r>
          </w:p>
          <w:p w:rsidR="00306A6A" w:rsidRDefault="00306A6A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1F72" w:rsidRDefault="00221F72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06A6A" w:rsidRDefault="00276BCB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06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2.Перечень информации, способы и сроки обеспечения </w:t>
            </w:r>
          </w:p>
          <w:p w:rsidR="00276BCB" w:rsidRPr="00306A6A" w:rsidRDefault="00276BCB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ее 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открытости и доступности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2.1.Образовательная организация обеспечивает открытость и доступность информации путем ее размещения: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информационных стендах ОО;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официальном сайте ОО;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сайте</w:t>
            </w:r>
            <w:proofErr w:type="gram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</w:t>
            </w:r>
            <w:proofErr w:type="gram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.bus.gov.ru;</w:t>
            </w:r>
          </w:p>
          <w:p w:rsidR="00276BCB" w:rsidRPr="00306A6A" w:rsidRDefault="00276BCB" w:rsidP="00306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средствах массовой информации (в т. ч. электронных).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Перечень обязательных к раскрытию сведений о деятельности ОО: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дата создания ОО;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об учредителе, месте нахождения ОО, режиме, графике работы,контактных телефонах и адресах электронной почты;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структуре и органах управления ОО;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реализуемых образовательных программах с указанием учебных предметов,предусмотренных соответствующей образовательной программой;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языках образования;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федеральных государственных образовательных стандартах;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руководителе ОО, его заместителях;</w:t>
            </w:r>
          </w:p>
          <w:p w:rsidR="00276BCB" w:rsidRPr="00306A6A" w:rsidRDefault="00306A6A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76BCB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персональном составе педагогических работников с указанием уровня образования,квалификации и опыта работы;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занятий, библиотек, объектов спорта, средств обучения и воспитания, условиях питания и охраны здоровья обучающихся, доступе к информационным системам и информационно-телекоммуникационным сетям, электронных образовательных ресурсах,к которым обеспечивается доступ обучающихся);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количестве вакантных мест для приема (перевода) в т. ч.: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количестве мест в первых классах для приема детей, проживающих на закрепленной территории, не позднее 10 календарных дней с момента издания распорядительного акта о закрепленной территории;</w:t>
            </w:r>
          </w:p>
          <w:p w:rsidR="00276BCB" w:rsidRPr="00306A6A" w:rsidRDefault="00276BCB" w:rsidP="00306A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 наличии свободных мест для приема детей, не проживающих на закрепленной территории не позднее 1 июля;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поступлении финансовых и материальных средств и об их расходов</w:t>
            </w:r>
            <w:r w:rsidR="00B34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ании по итогам финансового года.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Обязательны к открытости и доступности копии следующих документов ОО: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устав;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лицензия на осуществление образовательной деятельности (с приложениями);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свидетельство о государственной аккредитации (с приложениями);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 финансово-хозяйственной деятельности ОО, утвержденный в установленном законодательством порядке;</w:t>
            </w:r>
          </w:p>
          <w:p w:rsidR="00276BCB" w:rsidRPr="00306A6A" w:rsidRDefault="00B34F1D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локальные нормативные акты</w:t>
            </w:r>
            <w:r w:rsidR="00276BCB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отчет о результатах </w:t>
            </w:r>
            <w:proofErr w:type="spellStart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документ о порядке оказания платных образовательных услуг, в т. ч.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предписания органов, осуществляющих государственный контроль (надзор) в сфере образования,отчеты об исполнении таких предписаний;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публичный доклад;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примерная форма заявления о приеме;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–распорядительный акт органа местного самоуправления о закреплении образовательных организаций за конкретными территориями муниципального района</w:t>
            </w:r>
            <w:r w:rsidR="00434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положение о закупке 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(вправе разместить)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76BCB" w:rsidRPr="00306A6A" w:rsidRDefault="00276BCB" w:rsidP="00306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 закупок (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вправе разместить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="00434060"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чреждение обеспечивает открытость и доступность документов, определенных п. 2.3, путем предоставления через официальный сайт </w:t>
            </w:r>
            <w:hyperlink r:id="rId8" w:history="1">
              <w:r w:rsidR="00434060" w:rsidRPr="00C354A8">
                <w:rPr>
                  <w:rStyle w:val="a5"/>
                  <w:rFonts w:ascii="Times New Roman" w:eastAsia="Times New Roman" w:hAnsi="Times New Roman" w:cs="Times New Roman"/>
                  <w:iCs/>
                  <w:color w:val="auto"/>
                  <w:sz w:val="28"/>
                  <w:szCs w:val="28"/>
                  <w:lang w:eastAsia="ru-RU"/>
                </w:rPr>
                <w:t>www.bus.gov.ru</w:t>
              </w:r>
            </w:hyperlink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электронных копий следующих документов: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0"/>
            <w:bookmarkStart w:id="2" w:name="59"/>
            <w:bookmarkEnd w:id="1"/>
            <w:bookmarkEnd w:id="2"/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решение учредителя о создании учреждения;</w:t>
            </w:r>
            <w:bookmarkStart w:id="3" w:name="62"/>
            <w:bookmarkEnd w:id="3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учредительные документы учреждения;</w:t>
            </w:r>
            <w:bookmarkStart w:id="4" w:name="64"/>
            <w:bookmarkEnd w:id="4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свидетельство о государственной регистрации учреждения;</w:t>
            </w:r>
            <w:bookmarkStart w:id="5" w:name="66"/>
            <w:bookmarkEnd w:id="5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решения учредителя о назначении руководителя учреждения;</w:t>
            </w:r>
            <w:bookmarkStart w:id="6" w:name="68"/>
            <w:bookmarkEnd w:id="6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–государственное (муниципальное) задания на оказание услуг (выполнение работ);</w:t>
            </w:r>
            <w:bookmarkStart w:id="7" w:name="74"/>
            <w:bookmarkEnd w:id="7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 финансово-хозяйственной деятельности учреждения;</w:t>
            </w:r>
            <w:bookmarkStart w:id="8" w:name="76"/>
            <w:bookmarkEnd w:id="8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годовая бухгалтерская отчетность учреждения;</w:t>
            </w:r>
            <w:bookmarkStart w:id="9" w:name="78"/>
            <w:bookmarkEnd w:id="9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отчет о результатах деятельности учреждения и об использовании закрепленного за ним государственного (муниципального) имущества;</w:t>
            </w:r>
            <w:bookmarkStart w:id="10" w:name="80"/>
            <w:bookmarkEnd w:id="10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сведения о проведенных в отношении учреждения контрольных мероприятиях и их результатах.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</w:t>
            </w:r>
            <w:proofErr w:type="gramStart"/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муниципальное) учреждение также предоставляет в электронном структурированном виде:</w:t>
            </w:r>
            <w:bookmarkStart w:id="11" w:name="86"/>
            <w:bookmarkStart w:id="12" w:name="85"/>
            <w:bookmarkEnd w:id="11"/>
            <w:bookmarkEnd w:id="12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–общую информацию об учреждении;</w:t>
            </w:r>
            <w:bookmarkStart w:id="13" w:name="88"/>
            <w:bookmarkEnd w:id="13"/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bookmarkStart w:id="14" w:name="92"/>
            <w:bookmarkStart w:id="15" w:name="90"/>
            <w:bookmarkEnd w:id="14"/>
            <w:bookmarkEnd w:id="15"/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о государственном (муниципальном) задании на оказание государственных (муниципальных) услуг (выполнение работ) и его исполнении;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информацию о плане финансово-хозяйственной деятельности;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информацию об операциях с целевыми средствами из бюджета;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–информацию о результатах деятельности и об использовании имущества;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–сведения о проведенных в отношении учреждения контрольных мероприятиях и их результатах;</w:t>
            </w:r>
          </w:p>
          <w:p w:rsidR="00276BCB" w:rsidRPr="00C354A8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–информацию о годовой бухгалтерской отчетности учреждения.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Требования к информации, размещаемой на официальном сайте ОО, ее структура, порядок размещения и сроки обновления определяются положением об информационном сайте </w:t>
            </w:r>
            <w:r w:rsidR="0082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38 </w:t>
            </w:r>
            <w:r w:rsidR="0082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(многопрофильная) </w:t>
            </w:r>
            <w:proofErr w:type="spellStart"/>
            <w:r w:rsidR="00826F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им.В.М.Дегоева</w:t>
            </w:r>
            <w:proofErr w:type="spellEnd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Образовательная организация обеспечивает открытость следующих персональных данных: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руководителе ОО, его заместителях, в т. ч.: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542"/>
            <w:bookmarkStart w:id="17" w:name="541"/>
            <w:bookmarkEnd w:id="16"/>
            <w:bookmarkEnd w:id="17"/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фамилия, имя, отчество (при наличии) руководителя, его заместителей;</w:t>
            </w:r>
            <w:bookmarkStart w:id="18" w:name="544"/>
            <w:bookmarkEnd w:id="18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должность руководителя, его заместителей;</w:t>
            </w:r>
            <w:bookmarkStart w:id="19" w:name="546"/>
            <w:bookmarkEnd w:id="19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контактные телефоны;</w:t>
            </w:r>
            <w:bookmarkStart w:id="20" w:name="548"/>
            <w:bookmarkEnd w:id="20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адрес электронной почты;</w:t>
            </w:r>
            <w:bookmarkStart w:id="21" w:name="490"/>
            <w:bookmarkEnd w:id="21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 персональном составе педагогических работников с указанием уровня образования, квалификации и опыта работы, в т. ч.:</w:t>
            </w:r>
            <w:bookmarkStart w:id="22" w:name="552"/>
            <w:bookmarkStart w:id="23" w:name="551"/>
            <w:bookmarkEnd w:id="22"/>
            <w:bookmarkEnd w:id="23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фамилия, имя, отчество (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работника;</w:t>
            </w:r>
            <w:bookmarkStart w:id="24" w:name="554"/>
            <w:bookmarkEnd w:id="24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занимаемая должность (должности);</w:t>
            </w:r>
            <w:bookmarkStart w:id="25" w:name="556"/>
            <w:bookmarkEnd w:id="25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преподаваемые дисциплины;</w:t>
            </w:r>
            <w:bookmarkStart w:id="26" w:name="558"/>
            <w:bookmarkEnd w:id="26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ученая степень (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27" w:name="560"/>
            <w:bookmarkEnd w:id="27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ученое звание (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28" w:name="562"/>
            <w:bookmarkEnd w:id="28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наименование направления подготовки и (или) специальности;</w:t>
            </w:r>
            <w:bookmarkStart w:id="29" w:name="564"/>
            <w:bookmarkEnd w:id="29"/>
          </w:p>
          <w:p w:rsidR="00276BCB" w:rsidRPr="00306A6A" w:rsidRDefault="00434060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76BCB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 и (или) профессиональной переподготовке (</w:t>
            </w:r>
            <w:r w:rsidR="00276BCB"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="00276BCB"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30" w:name="566"/>
            <w:bookmarkEnd w:id="30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общий стаж работы;</w:t>
            </w:r>
            <w:bookmarkStart w:id="31" w:name="568"/>
            <w:bookmarkEnd w:id="31"/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стаж работы по специальности;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      </w:r>
          </w:p>
          <w:p w:rsidR="00434060" w:rsidRDefault="00434060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6BCB" w:rsidRPr="00306A6A" w:rsidRDefault="00276BCB" w:rsidP="003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3.Ответственность образовательной организации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Образовательная организация осуществляет раскрытие информации (</w:t>
            </w:r>
            <w:r w:rsidRPr="00306A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т. ч. персональных данных</w:t>
            </w: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соответствии с требованиями законодательства РФ.</w:t>
            </w:r>
          </w:p>
          <w:p w:rsidR="00276BCB" w:rsidRPr="00306A6A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Образовательная организация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      </w:r>
          </w:p>
          <w:p w:rsidR="00276BCB" w:rsidRPr="00276BCB" w:rsidRDefault="00276BCB" w:rsidP="003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      </w:r>
          </w:p>
        </w:tc>
      </w:tr>
    </w:tbl>
    <w:p w:rsidR="00BE2449" w:rsidRDefault="00BE2449"/>
    <w:sectPr w:rsidR="00BE2449" w:rsidSect="007F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5097E"/>
    <w:multiLevelType w:val="multilevel"/>
    <w:tmpl w:val="B250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CB"/>
    <w:rsid w:val="0013215B"/>
    <w:rsid w:val="00151212"/>
    <w:rsid w:val="001C5226"/>
    <w:rsid w:val="00201406"/>
    <w:rsid w:val="00221F72"/>
    <w:rsid w:val="00276BCB"/>
    <w:rsid w:val="002E00CB"/>
    <w:rsid w:val="00306A6A"/>
    <w:rsid w:val="00434060"/>
    <w:rsid w:val="007213F4"/>
    <w:rsid w:val="007F235F"/>
    <w:rsid w:val="00826F70"/>
    <w:rsid w:val="00B34F1D"/>
    <w:rsid w:val="00BE2449"/>
    <w:rsid w:val="00C3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060"/>
    <w:rPr>
      <w:color w:val="0000FF" w:themeColor="hyperlink"/>
      <w:u w:val="single"/>
    </w:rPr>
  </w:style>
  <w:style w:type="paragraph" w:styleId="a6">
    <w:name w:val="No Spacing"/>
    <w:uiPriority w:val="1"/>
    <w:qFormat/>
    <w:rsid w:val="007213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060"/>
    <w:rPr>
      <w:color w:val="0000FF" w:themeColor="hyperlink"/>
      <w:u w:val="single"/>
    </w:rPr>
  </w:style>
  <w:style w:type="paragraph" w:styleId="a6">
    <w:name w:val="No Spacing"/>
    <w:uiPriority w:val="1"/>
    <w:qFormat/>
    <w:rsid w:val="007213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4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%D0%9D%D0%B0%D1%82%D0%B0%D0%BB%D1%8C%D1%8F%20%D0%92%D0%BB%D0%B0%D0%B4%D0%B8%D0%BC%D0%B8%D1%80%D0%BE%D0%B2%D0%BD%D0%B0\%D0%9C%D0%BE%D0%B8%20%D0%B4%D0%BE%D0%BA%D1%83%D0%BC%D0%B5%D0%BD%D1%82%D1%8B\%D0%94%D0%B8%D1%81%D0%BA%20Google%20%D0%BB%D0%B8%D1%86%D0%B5%D0%B9\Google%20%D0%94%D0%B8%D1%81%D0%BA\%D0%9D%D0%BE%D0%B2%D1%8B%D0%B5%20%20%D0%BF%D0%BE%D0%BB%D0%BE%D0%B6%D0%B5%D0%BD%D0%B8%D1%8F\%D0%9F%D0%BE%D0%BB%D0%BE%D0%B6%D0%B5%D0%BD%D0%B8%D0%B5%20%D0%BE%D0%B1%20%D0%B8%D0%BD%D1%84%D0%BE%D1%80%D0%BC%D0%B0%D1%86%D0%B8%D0%BE%D0%BD%D0%BD%D0%BE%D0%B9%20%D0%BE%D1%82%D0%BA%D1%80%D1%8B%D1%82%D0%BE%D1%81%D1%82%D0%B8%20%D0%9E%D0%9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2015-03-30T16:20:00Z</cp:lastPrinted>
  <dcterms:created xsi:type="dcterms:W3CDTF">2015-11-15T12:04:00Z</dcterms:created>
  <dcterms:modified xsi:type="dcterms:W3CDTF">2015-11-15T12:04:00Z</dcterms:modified>
</cp:coreProperties>
</file>