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8" w:rsidRDefault="00061410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43430"/>
            <wp:effectExtent l="19050" t="0" r="3175" b="0"/>
            <wp:docPr id="2" name="Рисунок 1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18" w:rsidRPr="003C0918" w:rsidRDefault="003C0918" w:rsidP="003C09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91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C0918" w:rsidRDefault="003C0918" w:rsidP="003C09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918">
        <w:rPr>
          <w:rFonts w:ascii="Times New Roman" w:hAnsi="Times New Roman" w:cs="Times New Roman"/>
          <w:b/>
          <w:sz w:val="36"/>
          <w:szCs w:val="36"/>
        </w:rPr>
        <w:t>о методическом совете школы</w:t>
      </w:r>
    </w:p>
    <w:p w:rsidR="003C0918" w:rsidRDefault="003C0918" w:rsidP="003C091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075F5" w:rsidRDefault="000075F5" w:rsidP="000075F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18" w:rsidRDefault="003C0918" w:rsidP="00DA611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 разраб</w:t>
      </w:r>
      <w:r w:rsidR="00061410">
        <w:rPr>
          <w:rFonts w:ascii="Times New Roman" w:hAnsi="Times New Roman" w:cs="Times New Roman"/>
          <w:sz w:val="28"/>
          <w:szCs w:val="28"/>
        </w:rPr>
        <w:t>отано на основании Закона РФ 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Федерации» №273- ФЗ (ст. 28 п. 20), Устава школы, локальных актов и регламентирует работу Методического совета школы.</w:t>
      </w:r>
    </w:p>
    <w:p w:rsidR="003C0918" w:rsidRDefault="003C0918" w:rsidP="00DA611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совет создается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координации деятельности </w:t>
      </w:r>
      <w:r w:rsidR="00DA6111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методической службы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0918" w:rsidRDefault="00DA6111" w:rsidP="00DA611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 является коллегиальным общественно-профессиональным органом, организующим разработку и реализацию планов и программ методической деятельности Учреждения.</w:t>
      </w:r>
    </w:p>
    <w:p w:rsidR="00DA6111" w:rsidRDefault="00DA6111" w:rsidP="00DA611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 в своей деятельности соблюдает Конвенцию о правах ребёнка, руководствуется законами Российской  Федерации, решениями Правительства Российской Федерации, органов управления образования всех уровней по вопросам  учебно-воспитательной, методической деятельности, а также Уставом и локальными правовыми  актами Учреждения.</w:t>
      </w:r>
    </w:p>
    <w:p w:rsidR="00723C90" w:rsidRDefault="00723C90" w:rsidP="00DA6111">
      <w:pPr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3C0918" w:rsidRDefault="00723C90" w:rsidP="00723C9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C90">
        <w:rPr>
          <w:rFonts w:ascii="Times New Roman" w:hAnsi="Times New Roman" w:cs="Times New Roman"/>
          <w:sz w:val="28"/>
          <w:szCs w:val="28"/>
        </w:rPr>
        <w:t xml:space="preserve">Компетенция методического совета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0075F5" w:rsidRDefault="000075F5" w:rsidP="000075F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90" w:rsidRDefault="00723C90" w:rsidP="000075F5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 призван координировать и стимулировать деятельность школьных методических объединений учителей, творчески работающих педагогов, направленную на разработку и совершенствование методического объединения, образовательного процесса и инновационной деятельности.</w:t>
      </w:r>
    </w:p>
    <w:p w:rsidR="00723C90" w:rsidRDefault="00723C90" w:rsidP="000075F5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Методического 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а:</w:t>
      </w:r>
    </w:p>
    <w:p w:rsidR="0071649B" w:rsidRPr="0071649B" w:rsidRDefault="00723C90" w:rsidP="00723C9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предложений по изменению содержания и структуры обязательных учебных курсов, их научно-методического обеспечения, по </w:t>
      </w:r>
      <w:r w:rsidR="0071649B" w:rsidRPr="0071649B">
        <w:rPr>
          <w:rFonts w:ascii="Times New Roman" w:hAnsi="Times New Roman" w:cs="Times New Roman"/>
          <w:sz w:val="28"/>
          <w:szCs w:val="28"/>
        </w:rPr>
        <w:t>корректировке требований к минимальному объему и содержанию учебных курсов;</w:t>
      </w:r>
    </w:p>
    <w:p w:rsidR="0071649B" w:rsidRPr="0071649B" w:rsidRDefault="00723C90" w:rsidP="00723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649B" w:rsidRPr="0071649B">
        <w:rPr>
          <w:rFonts w:ascii="Times New Roman" w:hAnsi="Times New Roman" w:cs="Times New Roman"/>
          <w:sz w:val="28"/>
          <w:szCs w:val="28"/>
        </w:rPr>
        <w:t xml:space="preserve"> проведение первоначальной экспертизы существенных изменений, вносимых преподавателями в учебные программы, обеспечивающие усвоение обучающимися учебного материала в соответствии с требованиями Федеральных государственных образовательных стандартов;</w:t>
      </w:r>
    </w:p>
    <w:p w:rsidR="0071649B" w:rsidRPr="0071649B" w:rsidRDefault="00723C90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649B" w:rsidRPr="0071649B">
        <w:rPr>
          <w:rFonts w:ascii="Times New Roman" w:hAnsi="Times New Roman" w:cs="Times New Roman"/>
          <w:sz w:val="28"/>
          <w:szCs w:val="28"/>
        </w:rPr>
        <w:t>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71649B" w:rsidRPr="0071649B" w:rsidRDefault="00723C90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649B" w:rsidRPr="0071649B">
        <w:rPr>
          <w:rFonts w:ascii="Times New Roman" w:hAnsi="Times New Roman" w:cs="Times New Roman"/>
          <w:sz w:val="28"/>
          <w:szCs w:val="28"/>
        </w:rPr>
        <w:t>привлечение учащихся к доступной им научно-исследовательской деятельности;</w:t>
      </w:r>
    </w:p>
    <w:p w:rsidR="0071649B" w:rsidRPr="0071649B" w:rsidRDefault="00723C90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1649B" w:rsidRPr="0071649B">
        <w:rPr>
          <w:rFonts w:ascii="Times New Roman" w:hAnsi="Times New Roman" w:cs="Times New Roman"/>
          <w:sz w:val="28"/>
          <w:szCs w:val="28"/>
        </w:rPr>
        <w:t>координация внеклассной работы по предмету, проведение предметных дней, олимпиады;</w:t>
      </w:r>
    </w:p>
    <w:p w:rsidR="0071649B" w:rsidRPr="0071649B" w:rsidRDefault="00723C90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1649B" w:rsidRPr="0071649B">
        <w:rPr>
          <w:rFonts w:ascii="Times New Roman" w:hAnsi="Times New Roman" w:cs="Times New Roman"/>
          <w:sz w:val="28"/>
          <w:szCs w:val="28"/>
        </w:rPr>
        <w:t>обсуждение, согласование, рассмотрение и принятие рабочих программ, календарно-тематического планирования;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целей и задач методического обеспечения УВП и методической учёбы;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содержания, форм и методов повышения квалификации педагогов;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системы мер по изучению педагогической практики, обобщению и распространению опыта;</w:t>
      </w:r>
    </w:p>
    <w:p w:rsidR="00B93DF2" w:rsidRDefault="00723C90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DF2">
        <w:rPr>
          <w:rFonts w:ascii="Times New Roman" w:hAnsi="Times New Roman" w:cs="Times New Roman"/>
          <w:sz w:val="28"/>
          <w:szCs w:val="28"/>
        </w:rPr>
        <w:t>разработка планов повышения квалификации и развития профессионального мастерства педагогов;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методической и инновационной деятельностью, организация научно практических конференций, конкурсов педагогических достижений, методических дней и декад;</w:t>
      </w:r>
    </w:p>
    <w:p w:rsidR="00B93DF2" w:rsidRDefault="00B93DF2" w:rsidP="00B93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B93DF2" w:rsidRPr="0071649B" w:rsidRDefault="00B93DF2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71649B" w:rsidRPr="0071649B" w:rsidRDefault="0071649B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3C90">
        <w:rPr>
          <w:rFonts w:ascii="Times New Roman" w:hAnsi="Times New Roman" w:cs="Times New Roman"/>
          <w:sz w:val="28"/>
          <w:szCs w:val="28"/>
        </w:rPr>
        <w:t>Организация работы Методического совета</w:t>
      </w:r>
    </w:p>
    <w:p w:rsidR="0071649B" w:rsidRPr="0071649B" w:rsidRDefault="0071649B" w:rsidP="000075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>Членами Методического совета являются учителя из числа наиболее опытных и творчески работающих педагогов, которые избираются на Педагогическом совете. В состав Методического совета входят руководители методических объединений, заместители директ</w:t>
      </w:r>
      <w:r w:rsidR="00723C90">
        <w:rPr>
          <w:rFonts w:ascii="Times New Roman" w:hAnsi="Times New Roman" w:cs="Times New Roman"/>
          <w:sz w:val="28"/>
          <w:szCs w:val="28"/>
        </w:rPr>
        <w:t>ора образовательного учреждения, психолог.</w:t>
      </w:r>
      <w:r w:rsidRPr="0071649B">
        <w:rPr>
          <w:rFonts w:ascii="Times New Roman" w:hAnsi="Times New Roman" w:cs="Times New Roman"/>
          <w:sz w:val="28"/>
          <w:szCs w:val="28"/>
        </w:rPr>
        <w:t xml:space="preserve"> Состав Методического совета утверждается приказом директора образовательного учреждения. Руководителем Методического совета является заместитель директора по учебно-воспитательной работе, который назначается приказом директора Учреждения.</w:t>
      </w:r>
    </w:p>
    <w:p w:rsidR="0071649B" w:rsidRPr="0071649B" w:rsidRDefault="0071649B" w:rsidP="000075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 xml:space="preserve">        Работа Совета осуществляется на основе годового плана. План работы Методического совета, </w:t>
      </w:r>
      <w:proofErr w:type="gramStart"/>
      <w:r w:rsidRPr="0071649B">
        <w:rPr>
          <w:rFonts w:ascii="Times New Roman" w:hAnsi="Times New Roman" w:cs="Times New Roman"/>
          <w:sz w:val="28"/>
          <w:szCs w:val="28"/>
        </w:rPr>
        <w:t>рассматривается на</w:t>
      </w:r>
      <w:r w:rsidR="00723C90">
        <w:rPr>
          <w:rFonts w:ascii="Times New Roman" w:hAnsi="Times New Roman" w:cs="Times New Roman"/>
          <w:sz w:val="28"/>
          <w:szCs w:val="28"/>
        </w:rPr>
        <w:t xml:space="preserve"> заседании Методического совета</w:t>
      </w:r>
      <w:r w:rsidRPr="0071649B">
        <w:rPr>
          <w:rFonts w:ascii="Times New Roman" w:hAnsi="Times New Roman" w:cs="Times New Roman"/>
          <w:sz w:val="28"/>
          <w:szCs w:val="28"/>
        </w:rPr>
        <w:t xml:space="preserve"> принимается</w:t>
      </w:r>
      <w:proofErr w:type="gramEnd"/>
      <w:r w:rsidRPr="0071649B">
        <w:rPr>
          <w:rFonts w:ascii="Times New Roman" w:hAnsi="Times New Roman" w:cs="Times New Roman"/>
          <w:sz w:val="28"/>
          <w:szCs w:val="28"/>
        </w:rPr>
        <w:t xml:space="preserve"> на утверждение директором Учреждения. Методические объединения подчиняются Методическому совету.</w:t>
      </w:r>
    </w:p>
    <w:p w:rsidR="0071649B" w:rsidRPr="0071649B" w:rsidRDefault="0071649B" w:rsidP="000075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 xml:space="preserve">        Периодичность заседаний Методического совета – 1 раз в четверть.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рекомендации, которые фиксируются в журнале протоколов.</w:t>
      </w:r>
    </w:p>
    <w:p w:rsidR="0071649B" w:rsidRPr="0071649B" w:rsidRDefault="0071649B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23C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3C90">
        <w:rPr>
          <w:rFonts w:ascii="Times New Roman" w:hAnsi="Times New Roman" w:cs="Times New Roman"/>
          <w:sz w:val="28"/>
          <w:szCs w:val="28"/>
        </w:rPr>
        <w:t xml:space="preserve"> деятельностью Методического совета</w:t>
      </w:r>
    </w:p>
    <w:p w:rsidR="00915A12" w:rsidRDefault="0071649B" w:rsidP="0071649B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 xml:space="preserve">          В своей деятельности Совет подотчетен педагогическому совету школы. </w:t>
      </w:r>
      <w:proofErr w:type="gramStart"/>
      <w:r w:rsidRPr="00716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49B">
        <w:rPr>
          <w:rFonts w:ascii="Times New Roman" w:hAnsi="Times New Roman" w:cs="Times New Roman"/>
          <w:sz w:val="28"/>
          <w:szCs w:val="28"/>
        </w:rPr>
        <w:t xml:space="preserve"> деятельностью методического совета осуществляется директором образовательного учреждения в соответствии с планами методической работы и </w:t>
      </w:r>
      <w:proofErr w:type="spellStart"/>
      <w:r w:rsidRPr="0071649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1649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649B">
        <w:rPr>
          <w:rFonts w:ascii="Times New Roman" w:hAnsi="Times New Roman" w:cs="Times New Roman"/>
          <w:sz w:val="28"/>
          <w:szCs w:val="28"/>
        </w:rPr>
        <w:t>.</w:t>
      </w:r>
      <w:r w:rsidR="000075F5">
        <w:rPr>
          <w:rFonts w:ascii="Times New Roman" w:hAnsi="Times New Roman" w:cs="Times New Roman"/>
          <w:sz w:val="28"/>
          <w:szCs w:val="28"/>
        </w:rPr>
        <w:t>Документация Методического совета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регламентации работы Методического совета необходимы следующие документы: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Методическом совете;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Методического совета за прошедший учебный год;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на текущий учебный год;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данных об учителях;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об индивидуальных темах методической работы учителей;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проведения открытых уроков и внеклассных мероприятий;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проведения тематических (предметных) недель;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школьных, районных, городских туров конкурсов и олимпиад;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УМК по предметам;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конкурсах и школьном туре олимпиад;</w:t>
      </w:r>
    </w:p>
    <w:p w:rsidR="00915A12" w:rsidRDefault="00915A12" w:rsidP="00915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Методического совета.</w:t>
      </w:r>
    </w:p>
    <w:p w:rsidR="00915A12" w:rsidRDefault="00915A12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F5" w:rsidRDefault="000075F5" w:rsidP="007164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5F5" w:rsidSect="000E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ED0"/>
    <w:multiLevelType w:val="multilevel"/>
    <w:tmpl w:val="6F6E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104AA"/>
    <w:multiLevelType w:val="multilevel"/>
    <w:tmpl w:val="26EEF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B6077"/>
    <w:multiLevelType w:val="hybridMultilevel"/>
    <w:tmpl w:val="774A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71649B"/>
    <w:rsid w:val="000075F5"/>
    <w:rsid w:val="00061410"/>
    <w:rsid w:val="00092A7E"/>
    <w:rsid w:val="000D07A1"/>
    <w:rsid w:val="000E6F6A"/>
    <w:rsid w:val="00131F0F"/>
    <w:rsid w:val="001940DB"/>
    <w:rsid w:val="001D251E"/>
    <w:rsid w:val="0038313E"/>
    <w:rsid w:val="003C0918"/>
    <w:rsid w:val="00482DDD"/>
    <w:rsid w:val="007116CE"/>
    <w:rsid w:val="0071649B"/>
    <w:rsid w:val="00723C90"/>
    <w:rsid w:val="007A35A8"/>
    <w:rsid w:val="007A4AC9"/>
    <w:rsid w:val="007B4B9C"/>
    <w:rsid w:val="00864C4A"/>
    <w:rsid w:val="00915A12"/>
    <w:rsid w:val="009244A5"/>
    <w:rsid w:val="009E18E0"/>
    <w:rsid w:val="00B93DF2"/>
    <w:rsid w:val="00BC205A"/>
    <w:rsid w:val="00C51D64"/>
    <w:rsid w:val="00DA6111"/>
    <w:rsid w:val="00DD55BA"/>
    <w:rsid w:val="00DD7AA4"/>
    <w:rsid w:val="00F67C8E"/>
    <w:rsid w:val="00FE63AD"/>
    <w:rsid w:val="00FF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09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C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user</cp:lastModifiedBy>
  <cp:revision>2</cp:revision>
  <dcterms:created xsi:type="dcterms:W3CDTF">2015-11-05T08:05:00Z</dcterms:created>
  <dcterms:modified xsi:type="dcterms:W3CDTF">2015-11-05T08:05:00Z</dcterms:modified>
</cp:coreProperties>
</file>