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254" w:rsidRPr="002A073F" w:rsidRDefault="00033254" w:rsidP="0003325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2A073F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Даты проведения итогового собеседования 2025</w:t>
      </w:r>
    </w:p>
    <w:p w:rsidR="00033254" w:rsidRPr="00033254" w:rsidRDefault="00703EB0" w:rsidP="00033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033254" w:rsidRPr="000332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ОГЭ (</w:t>
        </w:r>
        <w:proofErr w:type="spellStart"/>
        <w:r w:rsidR="00033254" w:rsidRPr="000332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гиа</w:t>
        </w:r>
        <w:proofErr w:type="spellEnd"/>
        <w:r w:rsidR="00033254" w:rsidRPr="000332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) по русскому языку</w:t>
        </w:r>
      </w:hyperlink>
    </w:p>
    <w:p w:rsidR="00033254" w:rsidRPr="00033254" w:rsidRDefault="00033254" w:rsidP="00033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254">
        <w:rPr>
          <w:rFonts w:ascii="Times New Roman" w:eastAsia="Times New Roman" w:hAnsi="Times New Roman" w:cs="Times New Roman"/>
          <w:sz w:val="28"/>
          <w:szCs w:val="28"/>
        </w:rPr>
        <w:t>Утверждённое расписание итогового собеседования в 2025 году.</w:t>
      </w:r>
      <w:r w:rsidRPr="00033254">
        <w:rPr>
          <w:rFonts w:ascii="Times New Roman" w:eastAsia="Times New Roman" w:hAnsi="Times New Roman" w:cs="Times New Roman"/>
          <w:sz w:val="24"/>
          <w:szCs w:val="24"/>
        </w:rPr>
        <w:br/>
      </w:r>
      <w:r w:rsidRPr="00033254">
        <w:rPr>
          <w:rFonts w:ascii="Times New Roman" w:eastAsia="Times New Roman" w:hAnsi="Times New Roman" w:cs="Times New Roman"/>
          <w:sz w:val="24"/>
          <w:szCs w:val="24"/>
        </w:rPr>
        <w:br/>
      </w:r>
      <w:r w:rsidRPr="000332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Основная дата проведения ИС </w:t>
      </w:r>
      <w:r w:rsidRPr="00033254">
        <w:rPr>
          <w:rFonts w:ascii="Times New Roman" w:eastAsia="Times New Roman" w:hAnsi="Times New Roman" w:cs="Times New Roman"/>
          <w:sz w:val="24"/>
          <w:szCs w:val="24"/>
        </w:rPr>
        <w:t>— 12 февраля 2025 года.</w:t>
      </w:r>
      <w:r w:rsidRPr="00033254">
        <w:rPr>
          <w:rFonts w:ascii="Times New Roman" w:eastAsia="Times New Roman" w:hAnsi="Times New Roman" w:cs="Times New Roman"/>
          <w:sz w:val="24"/>
          <w:szCs w:val="24"/>
        </w:rPr>
        <w:br/>
      </w:r>
      <w:r w:rsidRPr="00033254">
        <w:rPr>
          <w:rFonts w:ascii="Times New Roman" w:eastAsia="Times New Roman" w:hAnsi="Times New Roman" w:cs="Times New Roman"/>
          <w:sz w:val="24"/>
          <w:szCs w:val="24"/>
        </w:rPr>
        <w:br/>
      </w:r>
      <w:r w:rsidRPr="00033254">
        <w:rPr>
          <w:rFonts w:ascii="Times New Roman" w:eastAsia="Times New Roman" w:hAnsi="Times New Roman" w:cs="Times New Roman"/>
          <w:b/>
          <w:bCs/>
          <w:sz w:val="24"/>
          <w:szCs w:val="24"/>
        </w:rPr>
        <w:t>Резервные даты</w:t>
      </w:r>
      <w:r w:rsidRPr="00033254">
        <w:rPr>
          <w:rFonts w:ascii="Times New Roman" w:eastAsia="Times New Roman" w:hAnsi="Times New Roman" w:cs="Times New Roman"/>
          <w:sz w:val="24"/>
          <w:szCs w:val="24"/>
        </w:rPr>
        <w:t xml:space="preserve"> — 12 марта и 21 апреля 2025 года.</w:t>
      </w:r>
      <w:r w:rsidRPr="00033254">
        <w:rPr>
          <w:rFonts w:ascii="Times New Roman" w:eastAsia="Times New Roman" w:hAnsi="Times New Roman" w:cs="Times New Roman"/>
          <w:sz w:val="24"/>
          <w:szCs w:val="24"/>
        </w:rPr>
        <w:br/>
      </w:r>
      <w:r w:rsidRPr="00033254">
        <w:rPr>
          <w:rFonts w:ascii="Times New Roman" w:eastAsia="Times New Roman" w:hAnsi="Times New Roman" w:cs="Times New Roman"/>
          <w:sz w:val="24"/>
          <w:szCs w:val="24"/>
        </w:rPr>
        <w:br/>
        <w:t>В случае получения неудовлетворительного результата («незачёт») за итоговое собеседование участники итогового собеседования вправе пересдать итоговое собеседование в текущем учебном году, но не более двух раз.</w:t>
      </w:r>
      <w:r w:rsidRPr="00033254">
        <w:rPr>
          <w:rFonts w:ascii="Times New Roman" w:eastAsia="Times New Roman" w:hAnsi="Times New Roman" w:cs="Times New Roman"/>
          <w:sz w:val="24"/>
          <w:szCs w:val="24"/>
        </w:rPr>
        <w:br/>
      </w:r>
      <w:r w:rsidRPr="00033254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033254">
        <w:rPr>
          <w:rFonts w:ascii="Times New Roman" w:eastAsia="Times New Roman" w:hAnsi="Times New Roman" w:cs="Times New Roman"/>
          <w:sz w:val="24"/>
          <w:szCs w:val="24"/>
        </w:rPr>
        <w:t>В дополнительные сроки к участию в итоговом собеседовании допускаются обучающиеся</w:t>
      </w:r>
      <w:r w:rsidRPr="00033254">
        <w:rPr>
          <w:rFonts w:ascii="Times New Roman" w:eastAsia="Times New Roman" w:hAnsi="Times New Roman" w:cs="Times New Roman"/>
          <w:sz w:val="24"/>
          <w:szCs w:val="24"/>
        </w:rPr>
        <w:br/>
      </w:r>
      <w:r w:rsidRPr="00033254">
        <w:rPr>
          <w:rFonts w:ascii="Times New Roman" w:eastAsia="Times New Roman" w:hAnsi="Times New Roman" w:cs="Times New Roman"/>
          <w:sz w:val="24"/>
          <w:szCs w:val="24"/>
        </w:rPr>
        <w:br/>
        <w:t>→ получившие по итоговому собеседованию неудовлетворительный результат («незачёт»);</w:t>
      </w:r>
      <w:r w:rsidRPr="00033254">
        <w:rPr>
          <w:rFonts w:ascii="Times New Roman" w:eastAsia="Times New Roman" w:hAnsi="Times New Roman" w:cs="Times New Roman"/>
          <w:sz w:val="24"/>
          <w:szCs w:val="24"/>
        </w:rPr>
        <w:br/>
        <w:t>→ не явившиеся на итоговое собеседование по уважительным причинам (болезнь или иные обстоятельства), подтвержденным документально (по решению педагогического совета школы);</w:t>
      </w:r>
      <w:r w:rsidRPr="00033254">
        <w:rPr>
          <w:rFonts w:ascii="Times New Roman" w:eastAsia="Times New Roman" w:hAnsi="Times New Roman" w:cs="Times New Roman"/>
          <w:sz w:val="24"/>
          <w:szCs w:val="24"/>
        </w:rPr>
        <w:br/>
        <w:t>→ не завершившие выполнение итогового собеседования по уважительным причинам;</w:t>
      </w:r>
      <w:r w:rsidRPr="00033254">
        <w:rPr>
          <w:rFonts w:ascii="Times New Roman" w:eastAsia="Times New Roman" w:hAnsi="Times New Roman" w:cs="Times New Roman"/>
          <w:sz w:val="24"/>
          <w:szCs w:val="24"/>
        </w:rPr>
        <w:br/>
        <w:t>→ удалённые с итогового собеседования за нарушение Порядка проведения (по решению педагогического совета школы).</w:t>
      </w:r>
      <w:proofErr w:type="gramEnd"/>
      <w:r w:rsidRPr="00033254">
        <w:rPr>
          <w:rFonts w:ascii="Times New Roman" w:eastAsia="Times New Roman" w:hAnsi="Times New Roman" w:cs="Times New Roman"/>
          <w:sz w:val="24"/>
          <w:szCs w:val="24"/>
        </w:rPr>
        <w:br/>
      </w:r>
      <w:r w:rsidRPr="00033254">
        <w:rPr>
          <w:rFonts w:ascii="Times New Roman" w:eastAsia="Times New Roman" w:hAnsi="Times New Roman" w:cs="Times New Roman"/>
          <w:sz w:val="24"/>
          <w:szCs w:val="24"/>
        </w:rPr>
        <w:br/>
      </w:r>
      <w:r w:rsidRPr="00033254">
        <w:rPr>
          <w:rFonts w:ascii="Times New Roman" w:eastAsia="Times New Roman" w:hAnsi="Times New Roman" w:cs="Times New Roman"/>
          <w:sz w:val="24"/>
          <w:szCs w:val="24"/>
        </w:rPr>
        <w:br/>
      </w:r>
      <w:r w:rsidRPr="000332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→ Демоверсия ИС: </w:t>
      </w:r>
      <w:hyperlink r:id="rId6" w:history="1">
        <w:r w:rsidRPr="0003325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4ege.ru/gia-in-9/60268-d.</w:t>
        </w:r>
      </w:hyperlink>
      <w:r w:rsidRPr="00033254">
        <w:rPr>
          <w:rFonts w:ascii="Times New Roman" w:eastAsia="Times New Roman" w:hAnsi="Times New Roman" w:cs="Times New Roman"/>
          <w:b/>
          <w:bCs/>
          <w:sz w:val="24"/>
          <w:szCs w:val="24"/>
        </w:rPr>
        <w:t>..</w:t>
      </w:r>
      <w:r w:rsidRPr="00033254">
        <w:rPr>
          <w:rFonts w:ascii="Times New Roman" w:eastAsia="Times New Roman" w:hAnsi="Times New Roman" w:cs="Times New Roman"/>
          <w:sz w:val="24"/>
          <w:szCs w:val="24"/>
        </w:rPr>
        <w:br/>
      </w:r>
      <w:r w:rsidRPr="000332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→ Критерии ИС: </w:t>
      </w:r>
      <w:hyperlink r:id="rId7" w:history="1">
        <w:r w:rsidRPr="0003325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4ege.ru/</w:t>
        </w:r>
        <w:proofErr w:type="spellStart"/>
        <w:r w:rsidRPr="0003325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gia-po-russkomu-jazyku</w:t>
        </w:r>
        <w:proofErr w:type="spellEnd"/>
        <w:r w:rsidRPr="0003325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/56974-o..</w:t>
        </w:r>
      </w:hyperlink>
      <w:r w:rsidRPr="0003325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A073F" w:rsidRDefault="002A073F" w:rsidP="002A073F">
      <w:pPr>
        <w:pStyle w:val="2"/>
      </w:pPr>
      <w:r>
        <w:t>Что такое устное собеседование</w:t>
      </w:r>
    </w:p>
    <w:p w:rsidR="002A073F" w:rsidRDefault="002A073F" w:rsidP="002A073F">
      <w:pPr>
        <w:pStyle w:val="paragraph1nuxh4"/>
        <w:jc w:val="both"/>
      </w:pPr>
      <w:r>
        <w:t>Собеседование проверяет коммуникативные навыки выпускников девятых классов, а именно чтение текста вслух, пересказ текста с цитатой, способность к монологу и диалогу.</w:t>
      </w:r>
    </w:p>
    <w:p w:rsidR="002A073F" w:rsidRDefault="002A073F" w:rsidP="002A073F">
      <w:pPr>
        <w:pStyle w:val="paragraph1nuxh4"/>
        <w:jc w:val="both"/>
      </w:pPr>
      <w:r>
        <w:t xml:space="preserve">Также итоговое собеседование служит допуском к основному государственному экзамену, ОГЭ. Для успешной сдачи необходимо набрать минимум 10 баллов из 20 — о критериях оценки расскажу ниже. Если выпускник не сдаст экзамен с первого раза, </w:t>
      </w:r>
      <w:hyperlink r:id="rId8" w:anchor="/document/406870182/paragraph/65/doclist/2716/showentries/0/highlight/%D0%B8%D1%82%D0%BE%D0%B3%D0%BE%D0%B2%D0%BE%D0%B5%20%D1%81%D0%BE%D0%B1%D0%B5%D1%81%D0%B5%D0%B4%D0%BE%D0%B2%D0%B0%D0%BD%D0%B8%D0%B5:1" w:tgtFrame="_blank" w:history="1">
        <w:r>
          <w:rPr>
            <w:rStyle w:val="a3"/>
          </w:rPr>
          <w:t>будет еще две попытки:</w:t>
        </w:r>
      </w:hyperlink>
      <w:r>
        <w:t xml:space="preserve"> во вторую рабочую среду марта и в первый рабочий понедельник мая. В 2025 году это 12 марта и 5 мая. Если выпускник не справится и тогда, его не допустят летом к письменной части.</w:t>
      </w:r>
    </w:p>
    <w:p w:rsidR="002A073F" w:rsidRDefault="002A073F" w:rsidP="002A073F">
      <w:pPr>
        <w:pStyle w:val="2"/>
      </w:pPr>
      <w:r>
        <w:t>Как проходит устное собеседование</w:t>
      </w:r>
    </w:p>
    <w:p w:rsidR="002A073F" w:rsidRDefault="002A073F" w:rsidP="002A073F">
      <w:pPr>
        <w:pStyle w:val="paragraph1nuxh4"/>
        <w:jc w:val="both"/>
      </w:pPr>
      <w:hyperlink r:id="rId9" w:anchor="%2Fdocument%2F406870182%2Fparagraph%2F1%2Fdoclist%2F2716%2Fshowentries%2F0%2Fhighlight%2F%D0%B8%D1%82%D0%BE%D0%B3%D0%BE%D0%B2%D0%BE%D0%B5%20%D1%81%D0%BE%D0%B1%D0%B5%D1%81%D0%B5%D0%B4%D0%BE%D0%B2%D0%B0%D0%BD%D0%B8%D0%B5%3A0" w:tgtFrame="_blank" w:history="1">
        <w:r>
          <w:rPr>
            <w:rStyle w:val="a3"/>
          </w:rPr>
          <w:t>Регламент устанавливают</w:t>
        </w:r>
      </w:hyperlink>
      <w:r>
        <w:t xml:space="preserve"> </w:t>
      </w:r>
      <w:proofErr w:type="spellStart"/>
      <w:r>
        <w:t>Рособрнадзор</w:t>
      </w:r>
      <w:proofErr w:type="spellEnd"/>
      <w:r>
        <w:t xml:space="preserve"> и Министерство просвещения. Во вторую среду февраля ученики отправляются на занятия по расписанию — в течение дня их будут вызывать в класс, где проходит экзамен. После участник возвращается на урок, но уже в другой кабинет, где нет тех, кто не сдавал. На каждого ученика отводят примерно 15 минут, но многие справляются быстрее.</w:t>
      </w:r>
    </w:p>
    <w:p w:rsidR="002A073F" w:rsidRDefault="002A073F" w:rsidP="002A073F">
      <w:pPr>
        <w:pStyle w:val="paragraph1nuxh4"/>
        <w:jc w:val="both"/>
      </w:pPr>
      <w:r>
        <w:t xml:space="preserve">В аудитории находится три человека: экзаменатор-собеседник, эксперт и ученик. Эксперт не участвует в экзамене, а просто слушает ответы и оценивает работу. Так как экзамен </w:t>
      </w:r>
      <w:r>
        <w:lastRenderedPageBreak/>
        <w:t xml:space="preserve">школы проводят сами, это может быть </w:t>
      </w:r>
      <w:r>
        <w:rPr>
          <w:rStyle w:val="nobrfcwuz1"/>
        </w:rPr>
        <w:t>кто-то</w:t>
      </w:r>
      <w:r>
        <w:t xml:space="preserve"> из штатных учителей по русскому и литературе.</w:t>
      </w:r>
    </w:p>
    <w:p w:rsidR="002A073F" w:rsidRDefault="002A073F" w:rsidP="002A073F">
      <w:pPr>
        <w:pStyle w:val="paragraph1nuxh4"/>
        <w:jc w:val="both"/>
      </w:pPr>
      <w:r>
        <w:t>В начале экзамена участник получает те</w:t>
      </w:r>
      <w:proofErr w:type="gramStart"/>
      <w:r>
        <w:t>кст дл</w:t>
      </w:r>
      <w:proofErr w:type="gramEnd"/>
      <w:r>
        <w:t xml:space="preserve">я чтения, черновик, материалы для монолога. С собой нужно принести черную </w:t>
      </w:r>
      <w:proofErr w:type="spellStart"/>
      <w:r>
        <w:t>гелевую</w:t>
      </w:r>
      <w:proofErr w:type="spellEnd"/>
      <w:r>
        <w:t xml:space="preserve"> ручку. В процессе ответы записывают на диктофон, об этом уведомляют в начале испытания.</w:t>
      </w:r>
    </w:p>
    <w:p w:rsidR="002A073F" w:rsidRDefault="002A073F" w:rsidP="002A073F">
      <w:pPr>
        <w:pStyle w:val="paragraph1nuxh4"/>
      </w:pPr>
      <w:r>
        <w:t xml:space="preserve">Результат — «зачет» или «незачет» — участник экзамена </w:t>
      </w:r>
      <w:hyperlink r:id="rId10" w:anchor="/document/406870182/paragraph/64/doclist/2716/showentries/0/highlight/%D0%B8%D1%82%D0%BE%D0%B3%D0%BE%D0%B2%D0%BE%D0%B5%20%D1%81%D0%BE%D0%B1%D0%B5%D1%81%D0%B5%D0%B4%D0%BE%D0%B2%D0%B0%D0%BD%D0%B8%D0%B5:1" w:tgtFrame="_blank" w:history="1">
        <w:r>
          <w:rPr>
            <w:rStyle w:val="a3"/>
          </w:rPr>
          <w:t xml:space="preserve">узнает не позднее чем через пять календарных дней </w:t>
        </w:r>
        <w:proofErr w:type="gramStart"/>
        <w:r>
          <w:rPr>
            <w:rStyle w:val="a3"/>
          </w:rPr>
          <w:t>с даты проведения</w:t>
        </w:r>
        <w:proofErr w:type="gramEnd"/>
        <w:r>
          <w:rPr>
            <w:rStyle w:val="a3"/>
          </w:rPr>
          <w:t>.</w:t>
        </w:r>
      </w:hyperlink>
    </w:p>
    <w:p w:rsidR="002A073F" w:rsidRDefault="002A073F" w:rsidP="002A073F">
      <w:pPr>
        <w:pStyle w:val="2"/>
      </w:pPr>
      <w:r>
        <w:t>Из каких заданий состоит устное собеседование</w:t>
      </w:r>
    </w:p>
    <w:p w:rsidR="002A073F" w:rsidRDefault="002A073F" w:rsidP="002A073F">
      <w:pPr>
        <w:pStyle w:val="paragraph1nuxh4"/>
        <w:jc w:val="both"/>
      </w:pPr>
      <w:r>
        <w:t>Экзамен состоит из двух частей, включающих четыре задания.</w:t>
      </w:r>
    </w:p>
    <w:p w:rsidR="002A073F" w:rsidRDefault="002A073F" w:rsidP="002A073F">
      <w:pPr>
        <w:pStyle w:val="paragraph1nuxh4"/>
        <w:jc w:val="both"/>
      </w:pPr>
      <w:r>
        <w:t xml:space="preserve">Первая часть — чтение текста вслух и подробный пересказ с цитатой. Во второй части ученик рассказывает монолог и участвует в диалоге. </w:t>
      </w:r>
    </w:p>
    <w:p w:rsidR="002A073F" w:rsidRDefault="002A073F" w:rsidP="002A073F">
      <w:pPr>
        <w:pStyle w:val="paragraph1nuxh4"/>
        <w:jc w:val="both"/>
      </w:pPr>
      <w:r>
        <w:rPr>
          <w:rStyle w:val="a4"/>
        </w:rPr>
        <w:t>Чтение текста.</w:t>
      </w:r>
      <w:r>
        <w:t xml:space="preserve"> Участнику дают текст из четырех абзацев на </w:t>
      </w:r>
      <w:r>
        <w:rPr>
          <w:rStyle w:val="nobrfcwuz1"/>
        </w:rPr>
        <w:t>170—200 слов</w:t>
      </w:r>
      <w:r>
        <w:t>, обычно он посвящен выдающимся согражданам прошлого и настоящего: ученым, изобретателям, космонавтам, писателям, врачам, спортсменам и так далее.</w:t>
      </w:r>
    </w:p>
    <w:p w:rsidR="002A073F" w:rsidRDefault="002A073F" w:rsidP="002A073F">
      <w:pPr>
        <w:pStyle w:val="paragraph1nuxh4"/>
        <w:jc w:val="both"/>
      </w:pPr>
      <w:r>
        <w:t>На подготовку к чтению ученику дают две минуты. За это время нужно обратить внимание на все имена, фамилии, даты, города, термины, которые могут вызвать затруднения при прочтении.</w:t>
      </w:r>
    </w:p>
    <w:p w:rsidR="002A073F" w:rsidRPr="002A073F" w:rsidRDefault="002A073F" w:rsidP="002A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73F">
        <w:rPr>
          <w:rFonts w:ascii="Times New Roman" w:eastAsia="Times New Roman" w:hAnsi="Times New Roman" w:cs="Times New Roman"/>
          <w:sz w:val="24"/>
          <w:szCs w:val="24"/>
        </w:rPr>
        <w:t xml:space="preserve">За это задание дают максимум 3 балла. Его оценивают по трем критериям: интонации, темпу чтения, правильному прочтению слов. За соответствие каждому критерию дают один балл. Самые </w:t>
      </w:r>
      <w:proofErr w:type="gramStart"/>
      <w:r w:rsidRPr="002A073F">
        <w:rPr>
          <w:rFonts w:ascii="Times New Roman" w:eastAsia="Times New Roman" w:hAnsi="Times New Roman" w:cs="Times New Roman"/>
          <w:sz w:val="24"/>
          <w:szCs w:val="24"/>
        </w:rPr>
        <w:t>расхожие</w:t>
      </w:r>
      <w:proofErr w:type="gramEnd"/>
      <w:r w:rsidRPr="002A073F">
        <w:rPr>
          <w:rFonts w:ascii="Times New Roman" w:eastAsia="Times New Roman" w:hAnsi="Times New Roman" w:cs="Times New Roman"/>
          <w:sz w:val="24"/>
          <w:szCs w:val="24"/>
        </w:rPr>
        <w:t xml:space="preserve"> огрехи, из-за которых баллы не получить:</w:t>
      </w:r>
    </w:p>
    <w:p w:rsidR="002A073F" w:rsidRPr="002A073F" w:rsidRDefault="002A073F" w:rsidP="002A07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73F">
        <w:rPr>
          <w:rFonts w:ascii="Times New Roman" w:eastAsia="Times New Roman" w:hAnsi="Times New Roman" w:cs="Times New Roman"/>
          <w:sz w:val="24"/>
          <w:szCs w:val="24"/>
        </w:rPr>
        <w:t>Игнорирование знаков ударения: «</w:t>
      </w:r>
      <w:proofErr w:type="spellStart"/>
      <w:r w:rsidRPr="002A073F">
        <w:rPr>
          <w:rFonts w:ascii="Times New Roman" w:eastAsia="Times New Roman" w:hAnsi="Times New Roman" w:cs="Times New Roman"/>
          <w:sz w:val="24"/>
          <w:szCs w:val="24"/>
        </w:rPr>
        <w:t>фельдшЕр</w:t>
      </w:r>
      <w:proofErr w:type="spellEnd"/>
      <w:r w:rsidRPr="002A073F">
        <w:rPr>
          <w:rFonts w:ascii="Times New Roman" w:eastAsia="Times New Roman" w:hAnsi="Times New Roman" w:cs="Times New Roman"/>
          <w:sz w:val="24"/>
          <w:szCs w:val="24"/>
        </w:rPr>
        <w:t>» вместо «</w:t>
      </w:r>
      <w:proofErr w:type="spellStart"/>
      <w:r w:rsidRPr="002A073F">
        <w:rPr>
          <w:rFonts w:ascii="Times New Roman" w:eastAsia="Times New Roman" w:hAnsi="Times New Roman" w:cs="Times New Roman"/>
          <w:sz w:val="24"/>
          <w:szCs w:val="24"/>
        </w:rPr>
        <w:t>фЕльдшер</w:t>
      </w:r>
      <w:proofErr w:type="spellEnd"/>
      <w:r w:rsidRPr="002A073F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2A073F" w:rsidRPr="002A073F" w:rsidRDefault="002A073F" w:rsidP="002A07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73F">
        <w:rPr>
          <w:rFonts w:ascii="Times New Roman" w:eastAsia="Times New Roman" w:hAnsi="Times New Roman" w:cs="Times New Roman"/>
          <w:sz w:val="24"/>
          <w:szCs w:val="24"/>
        </w:rPr>
        <w:t>Искажение имен собственных: «</w:t>
      </w:r>
      <w:proofErr w:type="spellStart"/>
      <w:r w:rsidRPr="002A073F">
        <w:rPr>
          <w:rFonts w:ascii="Times New Roman" w:eastAsia="Times New Roman" w:hAnsi="Times New Roman" w:cs="Times New Roman"/>
          <w:sz w:val="24"/>
          <w:szCs w:val="24"/>
        </w:rPr>
        <w:t>Чилинганов</w:t>
      </w:r>
      <w:proofErr w:type="spellEnd"/>
      <w:r w:rsidRPr="002A073F">
        <w:rPr>
          <w:rFonts w:ascii="Times New Roman" w:eastAsia="Times New Roman" w:hAnsi="Times New Roman" w:cs="Times New Roman"/>
          <w:sz w:val="24"/>
          <w:szCs w:val="24"/>
        </w:rPr>
        <w:t>» вместо «Чилингаров». При этом инициалы читать не нужно: «М. Ю. Лермонтов» будет «Лермонтов». Но если имя и отчество написаны целиком, читаем их целиком. Если запнулись, читаем снова, тогда это не ошибка, если не исправились, засчитают искажение.</w:t>
      </w:r>
    </w:p>
    <w:p w:rsidR="002A073F" w:rsidRPr="002A073F" w:rsidRDefault="002A073F" w:rsidP="002A07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73F">
        <w:rPr>
          <w:rFonts w:ascii="Times New Roman" w:eastAsia="Times New Roman" w:hAnsi="Times New Roman" w:cs="Times New Roman"/>
          <w:sz w:val="24"/>
          <w:szCs w:val="24"/>
        </w:rPr>
        <w:t xml:space="preserve">Грамматические ошибки при склонении числительных: «более </w:t>
      </w:r>
      <w:proofErr w:type="spellStart"/>
      <w:r w:rsidRPr="002A073F">
        <w:rPr>
          <w:rFonts w:ascii="Times New Roman" w:eastAsia="Times New Roman" w:hAnsi="Times New Roman" w:cs="Times New Roman"/>
          <w:sz w:val="24"/>
          <w:szCs w:val="24"/>
        </w:rPr>
        <w:t>пятиста</w:t>
      </w:r>
      <w:proofErr w:type="spellEnd"/>
      <w:r w:rsidRPr="002A073F">
        <w:rPr>
          <w:rFonts w:ascii="Times New Roman" w:eastAsia="Times New Roman" w:hAnsi="Times New Roman" w:cs="Times New Roman"/>
          <w:sz w:val="24"/>
          <w:szCs w:val="24"/>
        </w:rPr>
        <w:t>» вместо «пятисот». Засчитают грамматическую ошибку.</w:t>
      </w:r>
    </w:p>
    <w:p w:rsidR="002A073F" w:rsidRPr="002A073F" w:rsidRDefault="002A073F" w:rsidP="002A07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73F">
        <w:rPr>
          <w:rFonts w:ascii="Times New Roman" w:eastAsia="Times New Roman" w:hAnsi="Times New Roman" w:cs="Times New Roman"/>
          <w:sz w:val="24"/>
          <w:szCs w:val="24"/>
        </w:rPr>
        <w:t>Нарушение темпа: слишком быстрое или медленное прочтение. Так как на чтение дают две минуты, нужно примерно уложиться в них, такой темп будет оптимальным.</w:t>
      </w:r>
    </w:p>
    <w:p w:rsidR="002A073F" w:rsidRPr="002A073F" w:rsidRDefault="002A073F" w:rsidP="002A07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73F">
        <w:rPr>
          <w:rFonts w:ascii="Times New Roman" w:eastAsia="Times New Roman" w:hAnsi="Times New Roman" w:cs="Times New Roman"/>
          <w:sz w:val="24"/>
          <w:szCs w:val="24"/>
        </w:rPr>
        <w:t>Интонация не соответствует знакам. Если предложение восклицательное, покажите это интонационно. Если ученик понижает интонацию, как бы завершая предложение, а в тексте стоит запятая, оценку снизят.</w:t>
      </w:r>
    </w:p>
    <w:p w:rsidR="002A073F" w:rsidRPr="002A073F" w:rsidRDefault="002A073F" w:rsidP="002A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73F">
        <w:rPr>
          <w:rFonts w:ascii="Times New Roman" w:eastAsia="Times New Roman" w:hAnsi="Times New Roman" w:cs="Times New Roman"/>
          <w:sz w:val="24"/>
          <w:szCs w:val="24"/>
        </w:rPr>
        <w:t>Если у ученика есть дефект речи, на оценку он не повлияет.</w:t>
      </w:r>
    </w:p>
    <w:p w:rsidR="002A073F" w:rsidRDefault="002A073F" w:rsidP="002A073F">
      <w:pPr>
        <w:pStyle w:val="paragraph1nuxh4"/>
        <w:jc w:val="both"/>
      </w:pPr>
      <w:r w:rsidRPr="002A073F">
        <w:t xml:space="preserve"> </w:t>
      </w:r>
      <w:r>
        <w:rPr>
          <w:rStyle w:val="a4"/>
        </w:rPr>
        <w:t>Пересказ текста с включением цитаты.</w:t>
      </w:r>
      <w:r>
        <w:t xml:space="preserve"> После чтения вслух участник пересказывает текст, цитируя приведенное высказывание. Время на подготовку — две минуты.</w:t>
      </w:r>
    </w:p>
    <w:p w:rsidR="002A073F" w:rsidRDefault="002A073F" w:rsidP="002A073F">
      <w:pPr>
        <w:pStyle w:val="paragraph1nuxh4"/>
        <w:jc w:val="both"/>
      </w:pPr>
      <w:r>
        <w:t>В этом задании у школьника есть поле для заметок. Грубо говоря, все, что он успеет записать, можно спокойно использовать при пересказе. Во время ответа у ученика забирают исходный текст, оставляют только черновик и цитату.</w:t>
      </w:r>
    </w:p>
    <w:p w:rsidR="002A073F" w:rsidRPr="002A073F" w:rsidRDefault="002A073F" w:rsidP="002A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73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Поскольку у всех экзаменационных текстов одинаковая структура, из каждого абзаца достаточно вычленить </w:t>
      </w:r>
      <w:proofErr w:type="spellStart"/>
      <w:r w:rsidRPr="002A073F">
        <w:rPr>
          <w:rFonts w:ascii="Times New Roman" w:eastAsia="Times New Roman" w:hAnsi="Times New Roman" w:cs="Times New Roman"/>
          <w:sz w:val="24"/>
          <w:szCs w:val="24"/>
        </w:rPr>
        <w:t>микротему</w:t>
      </w:r>
      <w:proofErr w:type="spellEnd"/>
      <w:r w:rsidRPr="002A073F">
        <w:rPr>
          <w:rFonts w:ascii="Times New Roman" w:eastAsia="Times New Roman" w:hAnsi="Times New Roman" w:cs="Times New Roman"/>
          <w:sz w:val="24"/>
          <w:szCs w:val="24"/>
        </w:rPr>
        <w:t xml:space="preserve"> — главное, буквально одну-две фразы — и составить из них целостный текст, не искажая его и не добавляя </w:t>
      </w:r>
      <w:proofErr w:type="spellStart"/>
      <w:r w:rsidRPr="002A073F">
        <w:rPr>
          <w:rFonts w:ascii="Times New Roman" w:eastAsia="Times New Roman" w:hAnsi="Times New Roman" w:cs="Times New Roman"/>
          <w:sz w:val="24"/>
          <w:szCs w:val="24"/>
        </w:rPr>
        <w:t>микротемы</w:t>
      </w:r>
      <w:proofErr w:type="spellEnd"/>
      <w:r w:rsidRPr="002A073F">
        <w:rPr>
          <w:rFonts w:ascii="Times New Roman" w:eastAsia="Times New Roman" w:hAnsi="Times New Roman" w:cs="Times New Roman"/>
          <w:sz w:val="24"/>
          <w:szCs w:val="24"/>
        </w:rPr>
        <w:t xml:space="preserve">. Например, в пересказе текста из четырех абзацев должно быть четыре </w:t>
      </w:r>
      <w:proofErr w:type="spellStart"/>
      <w:r w:rsidRPr="002A073F">
        <w:rPr>
          <w:rFonts w:ascii="Times New Roman" w:eastAsia="Times New Roman" w:hAnsi="Times New Roman" w:cs="Times New Roman"/>
          <w:sz w:val="24"/>
          <w:szCs w:val="24"/>
        </w:rPr>
        <w:t>микротемы</w:t>
      </w:r>
      <w:proofErr w:type="spellEnd"/>
      <w:r w:rsidRPr="002A073F">
        <w:rPr>
          <w:rFonts w:ascii="Times New Roman" w:eastAsia="Times New Roman" w:hAnsi="Times New Roman" w:cs="Times New Roman"/>
          <w:sz w:val="24"/>
          <w:szCs w:val="24"/>
        </w:rPr>
        <w:t>: лучше придерживаться логики исходного варианта.</w:t>
      </w:r>
    </w:p>
    <w:p w:rsidR="002A073F" w:rsidRPr="002A073F" w:rsidRDefault="002A073F" w:rsidP="002A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73F">
        <w:rPr>
          <w:rFonts w:ascii="Times New Roman" w:eastAsia="Times New Roman" w:hAnsi="Times New Roman" w:cs="Times New Roman"/>
          <w:sz w:val="24"/>
          <w:szCs w:val="24"/>
        </w:rPr>
        <w:t>В </w:t>
      </w:r>
      <w:proofErr w:type="spellStart"/>
      <w:r w:rsidRPr="002A073F">
        <w:rPr>
          <w:rFonts w:ascii="Times New Roman" w:eastAsia="Times New Roman" w:hAnsi="Times New Roman" w:cs="Times New Roman"/>
          <w:sz w:val="24"/>
          <w:szCs w:val="24"/>
        </w:rPr>
        <w:t>микротеме</w:t>
      </w:r>
      <w:proofErr w:type="spellEnd"/>
      <w:r w:rsidRPr="002A073F">
        <w:rPr>
          <w:rFonts w:ascii="Times New Roman" w:eastAsia="Times New Roman" w:hAnsi="Times New Roman" w:cs="Times New Roman"/>
          <w:sz w:val="24"/>
          <w:szCs w:val="24"/>
        </w:rPr>
        <w:t xml:space="preserve"> важно не просто вставить высказывание, но и назвать источник. В этом помогут фразы вроде:</w:t>
      </w:r>
    </w:p>
    <w:p w:rsidR="002A073F" w:rsidRPr="002A073F" w:rsidRDefault="002A073F" w:rsidP="002A073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73F">
        <w:rPr>
          <w:rFonts w:ascii="Times New Roman" w:eastAsia="Times New Roman" w:hAnsi="Times New Roman" w:cs="Times New Roman"/>
          <w:sz w:val="24"/>
          <w:szCs w:val="24"/>
        </w:rPr>
        <w:t>неслучайно Юлиана Малыхина, школьная подруга Екатерины Ивановой, говорила</w:t>
      </w:r>
      <w:proofErr w:type="gramStart"/>
      <w:r w:rsidRPr="002A073F">
        <w:rPr>
          <w:rFonts w:ascii="Times New Roman" w:eastAsia="Times New Roman" w:hAnsi="Times New Roman" w:cs="Times New Roman"/>
          <w:sz w:val="24"/>
          <w:szCs w:val="24"/>
        </w:rPr>
        <w:t>: «…»;</w:t>
      </w:r>
      <w:proofErr w:type="gramEnd"/>
    </w:p>
    <w:p w:rsidR="002A073F" w:rsidRPr="002A073F" w:rsidRDefault="002A073F" w:rsidP="002A073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73F">
        <w:rPr>
          <w:rFonts w:ascii="Times New Roman" w:eastAsia="Times New Roman" w:hAnsi="Times New Roman" w:cs="Times New Roman"/>
          <w:sz w:val="24"/>
          <w:szCs w:val="24"/>
        </w:rPr>
        <w:t>по словам Екатерины Ивановой, школьной подруги Юлианы Малыхиной…;</w:t>
      </w:r>
    </w:p>
    <w:p w:rsidR="002A073F" w:rsidRPr="002A073F" w:rsidRDefault="002A073F" w:rsidP="002A073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73F">
        <w:rPr>
          <w:rFonts w:ascii="Times New Roman" w:eastAsia="Times New Roman" w:hAnsi="Times New Roman" w:cs="Times New Roman"/>
          <w:sz w:val="24"/>
          <w:szCs w:val="24"/>
        </w:rPr>
        <w:t>как сказала Екатерина Иванова, школьная подруга Юлианы Малыхиной…;</w:t>
      </w:r>
    </w:p>
    <w:p w:rsidR="002A073F" w:rsidRPr="002A073F" w:rsidRDefault="002A073F" w:rsidP="002A073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73F">
        <w:rPr>
          <w:rFonts w:ascii="Times New Roman" w:eastAsia="Times New Roman" w:hAnsi="Times New Roman" w:cs="Times New Roman"/>
          <w:sz w:val="24"/>
          <w:szCs w:val="24"/>
        </w:rPr>
        <w:t>нельзя не согласиться со словами Екатерины Ивановой, которая сказала…</w:t>
      </w:r>
    </w:p>
    <w:p w:rsidR="002A073F" w:rsidRPr="002A073F" w:rsidRDefault="002A073F" w:rsidP="002A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73F">
        <w:rPr>
          <w:rFonts w:ascii="Times New Roman" w:eastAsia="Times New Roman" w:hAnsi="Times New Roman" w:cs="Times New Roman"/>
          <w:sz w:val="24"/>
          <w:szCs w:val="24"/>
        </w:rPr>
        <w:t>Некоторые думают, что цитату можно просто добавить в конце. Это не совсем так: иногда в тексте описаны конкретные события, цитата приводится одного из участников, с его мнением, оценкой и так далее. Поэтому странно и ошибочно добавлять цитату в конец, если по контексту она вписывается в другое место.</w:t>
      </w:r>
    </w:p>
    <w:p w:rsidR="002A073F" w:rsidRPr="002A073F" w:rsidRDefault="002A073F" w:rsidP="002A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73F"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балл за это задание — 4. Самые частые ошибки включают фактические неточности вроде неправильной даты или имени, пропуск цитаты или </w:t>
      </w:r>
      <w:proofErr w:type="spellStart"/>
      <w:r w:rsidRPr="002A073F">
        <w:rPr>
          <w:rFonts w:ascii="Times New Roman" w:eastAsia="Times New Roman" w:hAnsi="Times New Roman" w:cs="Times New Roman"/>
          <w:sz w:val="24"/>
          <w:szCs w:val="24"/>
        </w:rPr>
        <w:t>микротемы</w:t>
      </w:r>
      <w:proofErr w:type="spellEnd"/>
      <w:r w:rsidRPr="002A073F">
        <w:rPr>
          <w:rFonts w:ascii="Times New Roman" w:eastAsia="Times New Roman" w:hAnsi="Times New Roman" w:cs="Times New Roman"/>
          <w:sz w:val="24"/>
          <w:szCs w:val="24"/>
        </w:rPr>
        <w:t xml:space="preserve">, бедность синтаксиса. Если упущена одна </w:t>
      </w:r>
      <w:proofErr w:type="spellStart"/>
      <w:r w:rsidRPr="002A073F">
        <w:rPr>
          <w:rFonts w:ascii="Times New Roman" w:eastAsia="Times New Roman" w:hAnsi="Times New Roman" w:cs="Times New Roman"/>
          <w:sz w:val="24"/>
          <w:szCs w:val="24"/>
        </w:rPr>
        <w:t>микротема</w:t>
      </w:r>
      <w:proofErr w:type="spellEnd"/>
      <w:r w:rsidRPr="002A073F">
        <w:rPr>
          <w:rFonts w:ascii="Times New Roman" w:eastAsia="Times New Roman" w:hAnsi="Times New Roman" w:cs="Times New Roman"/>
          <w:sz w:val="24"/>
          <w:szCs w:val="24"/>
        </w:rPr>
        <w:t>, снимут балл.</w:t>
      </w:r>
    </w:p>
    <w:p w:rsidR="002A073F" w:rsidRPr="002A073F" w:rsidRDefault="002A073F" w:rsidP="002A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73F">
        <w:rPr>
          <w:rFonts w:ascii="Times New Roman" w:eastAsia="Times New Roman" w:hAnsi="Times New Roman" w:cs="Times New Roman"/>
          <w:sz w:val="24"/>
          <w:szCs w:val="24"/>
        </w:rPr>
        <w:t>Точные даты можно не озвучивать, а просто указать век, например «в первой половине 19 века». Если не </w:t>
      </w:r>
      <w:proofErr w:type="gramStart"/>
      <w:r w:rsidRPr="002A073F">
        <w:rPr>
          <w:rFonts w:ascii="Times New Roman" w:eastAsia="Times New Roman" w:hAnsi="Times New Roman" w:cs="Times New Roman"/>
          <w:sz w:val="24"/>
          <w:szCs w:val="24"/>
        </w:rPr>
        <w:t>уверены</w:t>
      </w:r>
      <w:proofErr w:type="gramEnd"/>
      <w:r w:rsidRPr="002A073F">
        <w:rPr>
          <w:rFonts w:ascii="Times New Roman" w:eastAsia="Times New Roman" w:hAnsi="Times New Roman" w:cs="Times New Roman"/>
          <w:sz w:val="24"/>
          <w:szCs w:val="24"/>
        </w:rPr>
        <w:t>, вообще не говорите дату. Многие выпускники, готовясь к пересказу, забывают о цитате и теряют два балла. Если же цитата просто прочитана — минус один балл, потому что цитирования не было. Как правильно привести цитату:</w:t>
      </w:r>
    </w:p>
    <w:p w:rsidR="002A073F" w:rsidRPr="002A073F" w:rsidRDefault="002A073F" w:rsidP="002A073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73F">
        <w:rPr>
          <w:rFonts w:ascii="Times New Roman" w:eastAsia="Times New Roman" w:hAnsi="Times New Roman" w:cs="Times New Roman"/>
          <w:sz w:val="24"/>
          <w:szCs w:val="24"/>
        </w:rPr>
        <w:t>Предложение с прямой речью. Самый простой вариант: «Елена Малышева говорила: „Это норма!“».</w:t>
      </w:r>
    </w:p>
    <w:p w:rsidR="002A073F" w:rsidRPr="002A073F" w:rsidRDefault="002A073F" w:rsidP="002A073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73F">
        <w:rPr>
          <w:rFonts w:ascii="Times New Roman" w:eastAsia="Times New Roman" w:hAnsi="Times New Roman" w:cs="Times New Roman"/>
          <w:sz w:val="24"/>
          <w:szCs w:val="24"/>
        </w:rPr>
        <w:t>Предложение с косвенной речью. Здесь предстоит составить сложносочиненное предложение: «Елена Малышева говорила, что это норма».</w:t>
      </w:r>
    </w:p>
    <w:p w:rsidR="002A073F" w:rsidRPr="002A073F" w:rsidRDefault="002A073F" w:rsidP="002A073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73F">
        <w:rPr>
          <w:rFonts w:ascii="Times New Roman" w:eastAsia="Times New Roman" w:hAnsi="Times New Roman" w:cs="Times New Roman"/>
          <w:sz w:val="24"/>
          <w:szCs w:val="24"/>
        </w:rPr>
        <w:t>Использовать вводные слова. «Например, как говорила Елена Малышева, это норма».</w:t>
      </w:r>
    </w:p>
    <w:p w:rsidR="002A073F" w:rsidRDefault="002A073F" w:rsidP="002A073F">
      <w:pPr>
        <w:pStyle w:val="paragraph1nuxh4"/>
        <w:numPr>
          <w:ilvl w:val="0"/>
          <w:numId w:val="4"/>
        </w:numPr>
        <w:jc w:val="both"/>
      </w:pPr>
      <w:r>
        <w:rPr>
          <w:rStyle w:val="a4"/>
        </w:rPr>
        <w:t>Монолог.</w:t>
      </w:r>
      <w:r>
        <w:t xml:space="preserve"> В этом задании ученику предложат выбрать один из трех типов речи: повествование, описание или рассуждение — и придумать высказывание минимум </w:t>
      </w:r>
      <w:r>
        <w:rPr>
          <w:rStyle w:val="nobrfcwuz1"/>
        </w:rPr>
        <w:t>на 10 фраз-предложений.</w:t>
      </w:r>
      <w:r>
        <w:t xml:space="preserve"> На подготовку к монологу дадут одну минуту, пользоваться черновиком нельзя.</w:t>
      </w:r>
    </w:p>
    <w:p w:rsidR="002A073F" w:rsidRDefault="002A073F" w:rsidP="002A073F">
      <w:pPr>
        <w:pStyle w:val="paragraph1nuxh4"/>
        <w:numPr>
          <w:ilvl w:val="0"/>
          <w:numId w:val="4"/>
        </w:numPr>
        <w:jc w:val="both"/>
      </w:pPr>
      <w:r>
        <w:t xml:space="preserve">Составители считают, что все три темы одинаковые по сложности, </w:t>
      </w:r>
      <w:proofErr w:type="gramStart"/>
      <w:r>
        <w:t>но</w:t>
      </w:r>
      <w:proofErr w:type="gramEnd"/>
      <w:r>
        <w:t> по мнению большинства выпускников, самая простая — это описание, а самая сложная — рассуждение. Что бы вы ни выбрали, вам предоставят опорные вопросы.</w:t>
      </w:r>
    </w:p>
    <w:p w:rsidR="002A073F" w:rsidRDefault="002A073F" w:rsidP="002A073F">
      <w:pPr>
        <w:pStyle w:val="paragraph1nuxh4"/>
        <w:numPr>
          <w:ilvl w:val="0"/>
          <w:numId w:val="4"/>
        </w:numPr>
        <w:jc w:val="both"/>
      </w:pPr>
      <w:r>
        <w:t>Главное в монологе — учитывать логику при любом типе речи. Также помните, что фразы считаются по количеству грамматических основ.</w:t>
      </w:r>
    </w:p>
    <w:p w:rsidR="002A073F" w:rsidRPr="002A073F" w:rsidRDefault="002A073F" w:rsidP="002A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73F">
        <w:rPr>
          <w:rFonts w:ascii="Times New Roman" w:eastAsia="Times New Roman" w:hAnsi="Times New Roman" w:cs="Times New Roman"/>
          <w:sz w:val="24"/>
          <w:szCs w:val="24"/>
        </w:rPr>
        <w:t>Если ученик выбирает описание, он должен в 10 фразах рассказать о черно-белой фотографии из примера. Как правило, описание начинают с фразы: «Передо мной фотография. На ней я вижу…». План описания такой:</w:t>
      </w:r>
    </w:p>
    <w:p w:rsidR="002A073F" w:rsidRPr="002A073F" w:rsidRDefault="002A073F" w:rsidP="002A073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73F">
        <w:rPr>
          <w:rFonts w:ascii="Times New Roman" w:eastAsia="Times New Roman" w:hAnsi="Times New Roman" w:cs="Times New Roman"/>
          <w:sz w:val="24"/>
          <w:szCs w:val="24"/>
        </w:rPr>
        <w:t>Общая характеристика фотографии: «Передо мной фотография, на которой изображен пилот».</w:t>
      </w:r>
    </w:p>
    <w:p w:rsidR="002A073F" w:rsidRPr="002A073F" w:rsidRDefault="002A073F" w:rsidP="002A073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73F">
        <w:rPr>
          <w:rFonts w:ascii="Times New Roman" w:eastAsia="Times New Roman" w:hAnsi="Times New Roman" w:cs="Times New Roman"/>
          <w:sz w:val="24"/>
          <w:szCs w:val="24"/>
        </w:rPr>
        <w:lastRenderedPageBreak/>
        <w:t>Детали. Проходимся по заднему и переднему плану: «Я вижу молодого человека, одетого в форму пилота, в шлеме, с картой в руках. На заднем плане я вижу самолет — вероятно, военный».</w:t>
      </w:r>
    </w:p>
    <w:p w:rsidR="002A073F" w:rsidRPr="002A073F" w:rsidRDefault="002A073F" w:rsidP="002A073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73F">
        <w:rPr>
          <w:rFonts w:ascii="Times New Roman" w:eastAsia="Times New Roman" w:hAnsi="Times New Roman" w:cs="Times New Roman"/>
          <w:sz w:val="24"/>
          <w:szCs w:val="24"/>
        </w:rPr>
        <w:t>Еще опишите эмоции героя на фотографии, окружение, природу, погоду.</w:t>
      </w:r>
    </w:p>
    <w:p w:rsidR="002A073F" w:rsidRPr="002A073F" w:rsidRDefault="002A073F" w:rsidP="002A073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73F">
        <w:rPr>
          <w:rFonts w:ascii="Times New Roman" w:eastAsia="Times New Roman" w:hAnsi="Times New Roman" w:cs="Times New Roman"/>
          <w:sz w:val="24"/>
          <w:szCs w:val="24"/>
        </w:rPr>
        <w:t>Не бойтесь фантазировать, опишите детально мелкие вещи на картинке или расскажите предысторию фотографии.</w:t>
      </w:r>
    </w:p>
    <w:p w:rsidR="002A073F" w:rsidRPr="002A073F" w:rsidRDefault="002A073F" w:rsidP="002A073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73F">
        <w:rPr>
          <w:rFonts w:ascii="Times New Roman" w:eastAsia="Times New Roman" w:hAnsi="Times New Roman" w:cs="Times New Roman"/>
          <w:sz w:val="24"/>
          <w:szCs w:val="24"/>
        </w:rPr>
        <w:t>Подытожьте все позитивной нотой: «Я считаю, что профессия пилота очень важна».</w:t>
      </w:r>
    </w:p>
    <w:p w:rsidR="002A073F" w:rsidRPr="002A073F" w:rsidRDefault="002A073F" w:rsidP="002A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73F">
        <w:rPr>
          <w:rFonts w:ascii="Times New Roman" w:eastAsia="Times New Roman" w:hAnsi="Times New Roman" w:cs="Times New Roman"/>
          <w:sz w:val="24"/>
          <w:szCs w:val="24"/>
        </w:rPr>
        <w:t>Повествование — это небольшая последовательная история, так что следите за логикой. В задании также попросят осветить несколько вопросов. План повествования выглядит так:</w:t>
      </w:r>
    </w:p>
    <w:p w:rsidR="002A073F" w:rsidRPr="002A073F" w:rsidRDefault="002A073F" w:rsidP="002A073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73F">
        <w:rPr>
          <w:rFonts w:ascii="Times New Roman" w:eastAsia="Times New Roman" w:hAnsi="Times New Roman" w:cs="Times New Roman"/>
          <w:sz w:val="24"/>
          <w:szCs w:val="24"/>
        </w:rPr>
        <w:t>Кратко опишите, что произошло, когда, где, кто участвовал.</w:t>
      </w:r>
    </w:p>
    <w:p w:rsidR="002A073F" w:rsidRPr="002A073F" w:rsidRDefault="002A073F" w:rsidP="002A073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73F">
        <w:rPr>
          <w:rFonts w:ascii="Times New Roman" w:eastAsia="Times New Roman" w:hAnsi="Times New Roman" w:cs="Times New Roman"/>
          <w:sz w:val="24"/>
          <w:szCs w:val="24"/>
        </w:rPr>
        <w:t>Как пришла эта мысль, идея, подготовка к событию — этому типу характерно обилие глаголов.</w:t>
      </w:r>
    </w:p>
    <w:p w:rsidR="002A073F" w:rsidRPr="002A073F" w:rsidRDefault="002A073F" w:rsidP="002A073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73F">
        <w:rPr>
          <w:rFonts w:ascii="Times New Roman" w:eastAsia="Times New Roman" w:hAnsi="Times New Roman" w:cs="Times New Roman"/>
          <w:sz w:val="24"/>
          <w:szCs w:val="24"/>
        </w:rPr>
        <w:t>Кульминация, само событие, описание всех деталей.</w:t>
      </w:r>
    </w:p>
    <w:p w:rsidR="002A073F" w:rsidRPr="002A073F" w:rsidRDefault="002A073F" w:rsidP="002A073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73F">
        <w:rPr>
          <w:rFonts w:ascii="Times New Roman" w:eastAsia="Times New Roman" w:hAnsi="Times New Roman" w:cs="Times New Roman"/>
          <w:sz w:val="24"/>
          <w:szCs w:val="24"/>
        </w:rPr>
        <w:t>Эмоции после события.</w:t>
      </w:r>
    </w:p>
    <w:p w:rsidR="002A073F" w:rsidRPr="002A073F" w:rsidRDefault="002A073F" w:rsidP="002A073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73F">
        <w:rPr>
          <w:rFonts w:ascii="Times New Roman" w:eastAsia="Times New Roman" w:hAnsi="Times New Roman" w:cs="Times New Roman"/>
          <w:sz w:val="24"/>
          <w:szCs w:val="24"/>
        </w:rPr>
        <w:t>Какие сделали выводы, какой результат события.</w:t>
      </w:r>
    </w:p>
    <w:p w:rsidR="002A073F" w:rsidRPr="002A073F" w:rsidRDefault="002A073F" w:rsidP="002A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73F">
        <w:rPr>
          <w:rFonts w:ascii="Times New Roman" w:eastAsia="Times New Roman" w:hAnsi="Times New Roman" w:cs="Times New Roman"/>
          <w:sz w:val="24"/>
          <w:szCs w:val="24"/>
        </w:rPr>
        <w:t>Рассуждение по структуре похоже на сочинение: вступление, основная часть, заключение. Здесь важно заявить тезис, далее его аргументировать и подвести итог. План таков:</w:t>
      </w:r>
    </w:p>
    <w:p w:rsidR="002A073F" w:rsidRPr="002A073F" w:rsidRDefault="002A073F" w:rsidP="002A073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73F">
        <w:rPr>
          <w:rFonts w:ascii="Times New Roman" w:eastAsia="Times New Roman" w:hAnsi="Times New Roman" w:cs="Times New Roman"/>
          <w:sz w:val="24"/>
          <w:szCs w:val="24"/>
        </w:rPr>
        <w:t>Ответ на вопрос — это и есть тезис, мысль, которую вы будете доказывать или опровергать.</w:t>
      </w:r>
    </w:p>
    <w:p w:rsidR="002A073F" w:rsidRPr="002A073F" w:rsidRDefault="002A073F" w:rsidP="002A073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73F">
        <w:rPr>
          <w:rFonts w:ascii="Times New Roman" w:eastAsia="Times New Roman" w:hAnsi="Times New Roman" w:cs="Times New Roman"/>
          <w:sz w:val="24"/>
          <w:szCs w:val="24"/>
        </w:rPr>
        <w:t>Аргументы за или против тезиса.</w:t>
      </w:r>
    </w:p>
    <w:p w:rsidR="002A073F" w:rsidRPr="002A073F" w:rsidRDefault="002A073F" w:rsidP="002A073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73F">
        <w:rPr>
          <w:rFonts w:ascii="Times New Roman" w:eastAsia="Times New Roman" w:hAnsi="Times New Roman" w:cs="Times New Roman"/>
          <w:sz w:val="24"/>
          <w:szCs w:val="24"/>
        </w:rPr>
        <w:t>Вывод.</w:t>
      </w:r>
    </w:p>
    <w:p w:rsidR="002A073F" w:rsidRPr="002A073F" w:rsidRDefault="002A073F" w:rsidP="002A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73F">
        <w:rPr>
          <w:rFonts w:ascii="Times New Roman" w:eastAsia="Times New Roman" w:hAnsi="Times New Roman" w:cs="Times New Roman"/>
          <w:sz w:val="24"/>
          <w:szCs w:val="24"/>
        </w:rPr>
        <w:t>Максимальный балл за монолог — 3. Частая ошибка здесь — выстраивать вопросно-ответную форму изложения. Монолог должен выглядеть как цельное высказывание, а не как ответы на вопросы, и содержать нужное количество фраз. Если фраз будет 9, а не 10, вычтут балл. Считайте их самостоятельно, еще лучше — составить 11 фраз.</w:t>
      </w:r>
    </w:p>
    <w:p w:rsidR="002A073F" w:rsidRPr="002A073F" w:rsidRDefault="002A073F" w:rsidP="002A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73F">
        <w:rPr>
          <w:rFonts w:ascii="Times New Roman" w:eastAsia="Times New Roman" w:hAnsi="Times New Roman" w:cs="Times New Roman"/>
          <w:b/>
          <w:bCs/>
          <w:sz w:val="24"/>
          <w:szCs w:val="24"/>
        </w:rPr>
        <w:t>Диалог.</w:t>
      </w:r>
      <w:r w:rsidRPr="002A073F">
        <w:rPr>
          <w:rFonts w:ascii="Times New Roman" w:eastAsia="Times New Roman" w:hAnsi="Times New Roman" w:cs="Times New Roman"/>
          <w:sz w:val="24"/>
          <w:szCs w:val="24"/>
        </w:rPr>
        <w:t xml:space="preserve"> Экзаменатор-собеседник задает вопросы, которые представлены у него на карточке. Ученик их не видит, только слышит. Необходимо без подготовки ответить на три вопроса, хотя их может быть больше. После диалога экзамен окончен, ученик возвращается в класс.</w:t>
      </w:r>
    </w:p>
    <w:p w:rsidR="002A073F" w:rsidRPr="002A073F" w:rsidRDefault="002A073F" w:rsidP="002A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73F"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балл здесь — 2. Важно ответить развернуто, объяснить причину и следствия — иначе снизят результат. В целом большинство вопросов построены так, что </w:t>
      </w:r>
      <w:proofErr w:type="gramStart"/>
      <w:r w:rsidRPr="002A073F">
        <w:rPr>
          <w:rFonts w:ascii="Times New Roman" w:eastAsia="Times New Roman" w:hAnsi="Times New Roman" w:cs="Times New Roman"/>
          <w:sz w:val="24"/>
          <w:szCs w:val="24"/>
        </w:rPr>
        <w:t>ответить</w:t>
      </w:r>
      <w:proofErr w:type="gramEnd"/>
      <w:r w:rsidRPr="002A073F">
        <w:rPr>
          <w:rFonts w:ascii="Times New Roman" w:eastAsia="Times New Roman" w:hAnsi="Times New Roman" w:cs="Times New Roman"/>
          <w:sz w:val="24"/>
          <w:szCs w:val="24"/>
        </w:rPr>
        <w:t xml:space="preserve"> односложно не получится. Если ученик не справляется, собеседник может задать ему наводящие вопросы:</w:t>
      </w:r>
    </w:p>
    <w:p w:rsidR="002A073F" w:rsidRPr="002A073F" w:rsidRDefault="002A073F" w:rsidP="002A073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2A073F">
        <w:rPr>
          <w:rFonts w:ascii="Times New Roman" w:eastAsia="Times New Roman" w:hAnsi="Times New Roman" w:cs="Times New Roman"/>
          <w:sz w:val="24"/>
          <w:szCs w:val="24"/>
        </w:rPr>
        <w:t>Кто для вас авторитет?</w:t>
      </w:r>
      <w:r w:rsidRPr="002A073F">
        <w:rPr>
          <w:rFonts w:ascii="Times New Roman" w:eastAsia="Times New Roman" w:hAnsi="Times New Roman" w:cs="Times New Roman"/>
          <w:sz w:val="24"/>
          <w:szCs w:val="24"/>
        </w:rPr>
        <w:br/>
        <w:t>— Папа.</w:t>
      </w:r>
      <w:r w:rsidRPr="002A073F">
        <w:rPr>
          <w:rFonts w:ascii="Times New Roman" w:eastAsia="Times New Roman" w:hAnsi="Times New Roman" w:cs="Times New Roman"/>
          <w:sz w:val="24"/>
          <w:szCs w:val="24"/>
        </w:rPr>
        <w:br/>
        <w:t>— Почему папа?</w:t>
      </w:r>
      <w:r w:rsidRPr="002A073F">
        <w:rPr>
          <w:rFonts w:ascii="Times New Roman" w:eastAsia="Times New Roman" w:hAnsi="Times New Roman" w:cs="Times New Roman"/>
          <w:sz w:val="24"/>
          <w:szCs w:val="24"/>
        </w:rPr>
        <w:br/>
        <w:t>— Потому что он дает эффективные советы, может выслушать и решить любую проблему.</w:t>
      </w:r>
    </w:p>
    <w:p w:rsidR="002A073F" w:rsidRDefault="002A073F" w:rsidP="002A073F">
      <w:pPr>
        <w:pStyle w:val="2"/>
        <w:jc w:val="both"/>
      </w:pPr>
      <w:r>
        <w:lastRenderedPageBreak/>
        <w:t>Критерии оценивания итогового собеседования</w:t>
      </w:r>
    </w:p>
    <w:p w:rsidR="002A073F" w:rsidRDefault="002A073F" w:rsidP="002A073F">
      <w:pPr>
        <w:pStyle w:val="paragraph1nuxh4"/>
        <w:jc w:val="both"/>
      </w:pPr>
      <w:r>
        <w:t>Кроме оценки за конкретное задание эксперт выставляет баллы за общую грамотность ответов: за задания можно заработать 12 баллов плюс 8 дополнительных, итого 20. Всего критериев пять:</w:t>
      </w:r>
    </w:p>
    <w:p w:rsidR="002A073F" w:rsidRDefault="002A073F" w:rsidP="002A073F">
      <w:pPr>
        <w:numPr>
          <w:ilvl w:val="0"/>
          <w:numId w:val="9"/>
        </w:numPr>
        <w:spacing w:before="100" w:beforeAutospacing="1" w:after="100" w:afterAutospacing="1" w:line="240" w:lineRule="auto"/>
        <w:jc w:val="both"/>
      </w:pPr>
      <w:r>
        <w:t>Орфоэпические ошибки — неверное ударение, произношение терминов и имен.</w:t>
      </w:r>
    </w:p>
    <w:p w:rsidR="002A073F" w:rsidRDefault="002A073F" w:rsidP="002A073F">
      <w:pPr>
        <w:numPr>
          <w:ilvl w:val="0"/>
          <w:numId w:val="9"/>
        </w:numPr>
        <w:spacing w:before="100" w:beforeAutospacing="1" w:after="100" w:afterAutospacing="1" w:line="240" w:lineRule="auto"/>
        <w:jc w:val="both"/>
      </w:pPr>
      <w:r>
        <w:t>Грамматические ошибки — неверное управление, например «поступил на финансовый университет».</w:t>
      </w:r>
    </w:p>
    <w:p w:rsidR="002A073F" w:rsidRDefault="002A073F" w:rsidP="002A073F">
      <w:pPr>
        <w:numPr>
          <w:ilvl w:val="0"/>
          <w:numId w:val="9"/>
        </w:numPr>
        <w:spacing w:before="100" w:beforeAutospacing="1" w:after="100" w:afterAutospacing="1" w:line="240" w:lineRule="auto"/>
        <w:jc w:val="both"/>
      </w:pPr>
      <w:r>
        <w:t>Речевые нормы — ошибки в употреблении определенной лексики, к примеру «тщательно» вместо «тщетно».</w:t>
      </w:r>
    </w:p>
    <w:p w:rsidR="002A073F" w:rsidRDefault="002A073F" w:rsidP="002A073F">
      <w:pPr>
        <w:numPr>
          <w:ilvl w:val="0"/>
          <w:numId w:val="9"/>
        </w:numPr>
        <w:spacing w:before="100" w:beforeAutospacing="1" w:after="100" w:afterAutospacing="1" w:line="240" w:lineRule="auto"/>
        <w:jc w:val="both"/>
      </w:pPr>
      <w:r>
        <w:t>Богатство речи — насколько обширен словарный запас выпускника, разнообразие синтаксических конструкций.</w:t>
      </w:r>
    </w:p>
    <w:p w:rsidR="002A073F" w:rsidRDefault="002A073F" w:rsidP="002A073F">
      <w:pPr>
        <w:numPr>
          <w:ilvl w:val="0"/>
          <w:numId w:val="9"/>
        </w:numPr>
        <w:spacing w:before="100" w:beforeAutospacing="1" w:after="100" w:afterAutospacing="1" w:line="240" w:lineRule="auto"/>
        <w:jc w:val="both"/>
      </w:pPr>
      <w:proofErr w:type="spellStart"/>
      <w:r>
        <w:t>Фактологическая</w:t>
      </w:r>
      <w:proofErr w:type="spellEnd"/>
      <w:r>
        <w:t xml:space="preserve"> точность — не допущено ли фактических ошибок в датах, цифрах, именах, топонимах и так далее.</w:t>
      </w:r>
    </w:p>
    <w:p w:rsidR="002A073F" w:rsidRDefault="002A073F" w:rsidP="002A073F">
      <w:pPr>
        <w:pStyle w:val="2"/>
        <w:jc w:val="both"/>
      </w:pPr>
      <w:r>
        <w:t>Как готовиться к итоговому собеседованию</w:t>
      </w:r>
    </w:p>
    <w:p w:rsidR="002A073F" w:rsidRDefault="002A073F" w:rsidP="002A073F">
      <w:pPr>
        <w:pStyle w:val="paragraph1nuxh4"/>
        <w:jc w:val="both"/>
      </w:pPr>
      <w:r>
        <w:t xml:space="preserve">Главный ресурс — </w:t>
      </w:r>
      <w:hyperlink r:id="rId11" w:tgtFrame="_blank" w:history="1">
        <w:r>
          <w:rPr>
            <w:rStyle w:val="a3"/>
          </w:rPr>
          <w:t>это раздел на сайте ФИПИ, посвященный экзамену.</w:t>
        </w:r>
      </w:hyperlink>
      <w:r>
        <w:t xml:space="preserve"> Там опубликованы демоверсии, критерии оценки.</w:t>
      </w:r>
    </w:p>
    <w:p w:rsidR="002A073F" w:rsidRDefault="002A073F" w:rsidP="002A073F">
      <w:pPr>
        <w:pStyle w:val="paragraph1nuxh4"/>
        <w:jc w:val="both"/>
      </w:pPr>
      <w:r>
        <w:t>Еще пригодятся обучающие видео на «</w:t>
      </w:r>
      <w:proofErr w:type="spellStart"/>
      <w:r>
        <w:t>Ютубе</w:t>
      </w:r>
      <w:proofErr w:type="spellEnd"/>
      <w:r>
        <w:t xml:space="preserve">» вроде тех, что проводила я: </w:t>
      </w:r>
      <w:hyperlink r:id="rId12" w:tgtFrame="_blank" w:history="1">
        <w:r>
          <w:rPr>
            <w:rStyle w:val="a3"/>
          </w:rPr>
          <w:t>по сочинению в целом</w:t>
        </w:r>
      </w:hyperlink>
      <w:r>
        <w:t xml:space="preserve"> и </w:t>
      </w:r>
      <w:hyperlink r:id="rId13" w:tgtFrame="_blank" w:history="1">
        <w:r>
          <w:rPr>
            <w:rStyle w:val="a3"/>
          </w:rPr>
          <w:t>типичным ошибкам.</w:t>
        </w:r>
      </w:hyperlink>
      <w:r>
        <w:t xml:space="preserve"> Наконец, опубликовано несколько тематических сборников:</w:t>
      </w:r>
    </w:p>
    <w:p w:rsidR="002A073F" w:rsidRDefault="002A073F" w:rsidP="002A073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</w:pPr>
      <w:r>
        <w:t>«ОГЭ-2025. Русский язык. Итоговое собеседование: типовые варианты: 36 вариантов» под редакцией Р. А. </w:t>
      </w:r>
      <w:proofErr w:type="spellStart"/>
      <w:r>
        <w:t>Дощинского</w:t>
      </w:r>
      <w:proofErr w:type="spellEnd"/>
      <w:r>
        <w:t xml:space="preserve">, </w:t>
      </w:r>
      <w:hyperlink r:id="rId14" w:tgtFrame="_blank" w:history="1">
        <w:r>
          <w:rPr>
            <w:rStyle w:val="a3"/>
          </w:rPr>
          <w:t>стоит 864 </w:t>
        </w:r>
        <w:r>
          <w:rPr>
            <w:rStyle w:val="a3"/>
            <w:rFonts w:ascii="Calibri" w:hAnsi="Calibri" w:cs="Calibri"/>
          </w:rPr>
          <w:t>₽ на </w:t>
        </w:r>
        <w:proofErr w:type="spellStart"/>
        <w:r>
          <w:rPr>
            <w:rStyle w:val="a3"/>
            <w:rFonts w:ascii="Calibri" w:hAnsi="Calibri" w:cs="Calibri"/>
          </w:rPr>
          <w:t>Ozon</w:t>
        </w:r>
        <w:proofErr w:type="spellEnd"/>
        <w:r>
          <w:rPr>
            <w:rStyle w:val="a3"/>
            <w:rFonts w:ascii="Calibri" w:hAnsi="Calibri" w:cs="Calibri"/>
          </w:rPr>
          <w:t>.</w:t>
        </w:r>
      </w:hyperlink>
    </w:p>
    <w:p w:rsidR="002A073F" w:rsidRDefault="002A073F" w:rsidP="002A073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</w:pPr>
      <w:r>
        <w:t xml:space="preserve">«Итоговое собеседование» от В. К. Скрипки, Е. Н. Скрипки, </w:t>
      </w:r>
      <w:hyperlink r:id="rId15" w:tgtFrame="_blank" w:history="1">
        <w:r>
          <w:rPr>
            <w:rStyle w:val="a3"/>
          </w:rPr>
          <w:t>стоит 267 </w:t>
        </w:r>
        <w:r>
          <w:rPr>
            <w:rStyle w:val="a3"/>
            <w:rFonts w:ascii="Calibri" w:hAnsi="Calibri" w:cs="Calibri"/>
          </w:rPr>
          <w:t>₽ в «Лабиринте».</w:t>
        </w:r>
      </w:hyperlink>
    </w:p>
    <w:p w:rsidR="002A073F" w:rsidRDefault="002A073F" w:rsidP="002A073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</w:pPr>
      <w:r>
        <w:t>«Итоговое собеседование» от Г. Т. </w:t>
      </w:r>
      <w:proofErr w:type="spellStart"/>
      <w:r>
        <w:t>Егораевой</w:t>
      </w:r>
      <w:proofErr w:type="spellEnd"/>
      <w:r>
        <w:t xml:space="preserve">, </w:t>
      </w:r>
      <w:hyperlink r:id="rId16" w:tgtFrame="_blank" w:history="1">
        <w:r>
          <w:rPr>
            <w:rStyle w:val="a3"/>
          </w:rPr>
          <w:t>стоит от 535 </w:t>
        </w:r>
        <w:r>
          <w:rPr>
            <w:rStyle w:val="a3"/>
            <w:rFonts w:ascii="Calibri" w:hAnsi="Calibri" w:cs="Calibri"/>
          </w:rPr>
          <w:t>₽ на </w:t>
        </w:r>
        <w:proofErr w:type="spellStart"/>
        <w:r>
          <w:rPr>
            <w:rStyle w:val="a3"/>
            <w:rFonts w:ascii="Calibri" w:hAnsi="Calibri" w:cs="Calibri"/>
          </w:rPr>
          <w:t>Ozon</w:t>
        </w:r>
        <w:proofErr w:type="spellEnd"/>
        <w:r>
          <w:rPr>
            <w:rStyle w:val="a3"/>
            <w:rFonts w:ascii="Calibri" w:hAnsi="Calibri" w:cs="Calibri"/>
          </w:rPr>
          <w:t>.</w:t>
        </w:r>
      </w:hyperlink>
    </w:p>
    <w:p w:rsidR="002A073F" w:rsidRDefault="002A073F" w:rsidP="002A073F">
      <w:pPr>
        <w:pStyle w:val="paragraph1nuxh4"/>
        <w:jc w:val="both"/>
      </w:pPr>
      <w:r>
        <w:t>Что можно делать самостоятельно:</w:t>
      </w:r>
    </w:p>
    <w:p w:rsidR="002A073F" w:rsidRDefault="002A073F" w:rsidP="002A073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читать тексты вслух;</w:t>
      </w:r>
    </w:p>
    <w:p w:rsidR="002A073F" w:rsidRDefault="002A073F" w:rsidP="002A073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склонять числительные, соблюдая грамматические нормы;</w:t>
      </w:r>
    </w:p>
    <w:p w:rsidR="002A073F" w:rsidRDefault="002A073F" w:rsidP="002A073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изучить способы цитирования;</w:t>
      </w:r>
    </w:p>
    <w:p w:rsidR="002A073F" w:rsidRDefault="002A073F" w:rsidP="002A073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пересказывать тексты, параграфы, будет полезно развивать память с помощью заучивания стихов;</w:t>
      </w:r>
    </w:p>
    <w:p w:rsidR="002A073F" w:rsidRDefault="002A073F" w:rsidP="002A073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 xml:space="preserve">следить за речью, избегать </w:t>
      </w:r>
      <w:r>
        <w:rPr>
          <w:rStyle w:val="nobrfcwuz1"/>
        </w:rPr>
        <w:t>слов-паразитов;</w:t>
      </w:r>
    </w:p>
    <w:p w:rsidR="002A073F" w:rsidRDefault="002A073F" w:rsidP="002A073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если есть возможность, участвовать в пробных итоговых собеседованиях.</w:t>
      </w:r>
    </w:p>
    <w:p w:rsidR="002A073F" w:rsidRPr="002A073F" w:rsidRDefault="002A073F" w:rsidP="002A073F">
      <w:pPr>
        <w:pStyle w:val="2"/>
        <w:jc w:val="center"/>
        <w:rPr>
          <w:color w:val="002060"/>
          <w:sz w:val="32"/>
          <w:szCs w:val="32"/>
        </w:rPr>
      </w:pPr>
      <w:r w:rsidRPr="002A073F">
        <w:rPr>
          <w:color w:val="002060"/>
          <w:sz w:val="32"/>
          <w:szCs w:val="32"/>
        </w:rPr>
        <w:t>Памятка по итоговому собеседованию</w:t>
      </w:r>
    </w:p>
    <w:p w:rsidR="002A073F" w:rsidRPr="002A073F" w:rsidRDefault="002A073F" w:rsidP="002A073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73F">
        <w:rPr>
          <w:rFonts w:ascii="Times New Roman" w:hAnsi="Times New Roman" w:cs="Times New Roman"/>
          <w:sz w:val="28"/>
          <w:szCs w:val="28"/>
        </w:rPr>
        <w:t>Итоговое собеседование — это формат допуска к ОГЭ. Сдать его нетрудно, однако не стоит отклоняться от регламента и критериев.</w:t>
      </w:r>
    </w:p>
    <w:p w:rsidR="002A073F" w:rsidRPr="002A073F" w:rsidRDefault="002A073F" w:rsidP="002A073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73F">
        <w:rPr>
          <w:rFonts w:ascii="Times New Roman" w:hAnsi="Times New Roman" w:cs="Times New Roman"/>
          <w:sz w:val="28"/>
          <w:szCs w:val="28"/>
        </w:rPr>
        <w:t>Экзамен проверяет коммуникативные навыки, умение спонтанно говорить.</w:t>
      </w:r>
    </w:p>
    <w:p w:rsidR="002A073F" w:rsidRPr="002A073F" w:rsidRDefault="002A073F" w:rsidP="002A073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73F">
        <w:rPr>
          <w:rFonts w:ascii="Times New Roman" w:hAnsi="Times New Roman" w:cs="Times New Roman"/>
          <w:sz w:val="28"/>
          <w:szCs w:val="28"/>
        </w:rPr>
        <w:t>В экзамене четыре задания: чтение, пересказ, монолог и диалог. На проведение уходит около 15 минут.</w:t>
      </w:r>
    </w:p>
    <w:p w:rsidR="002A073F" w:rsidRPr="002A073F" w:rsidRDefault="002A073F" w:rsidP="002A073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73F">
        <w:rPr>
          <w:rFonts w:ascii="Times New Roman" w:hAnsi="Times New Roman" w:cs="Times New Roman"/>
          <w:sz w:val="28"/>
          <w:szCs w:val="28"/>
        </w:rPr>
        <w:lastRenderedPageBreak/>
        <w:t>Чтение и пересказ проверяют на одном тексте. Его важно прочитать выразительно и без запинок. Но если поправить себя самостоятельно, искажения не зачтут.</w:t>
      </w:r>
    </w:p>
    <w:p w:rsidR="002A073F" w:rsidRPr="002A073F" w:rsidRDefault="002A073F" w:rsidP="002A073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73F">
        <w:rPr>
          <w:rFonts w:ascii="Times New Roman" w:hAnsi="Times New Roman" w:cs="Times New Roman"/>
          <w:sz w:val="28"/>
          <w:szCs w:val="28"/>
        </w:rPr>
        <w:t>В качестве монолога можно выбрать повествование, описание или размышление. По мнению большинства выпускников, самая простая тема — описание, а самая сложная — рассуждение. В каждом случае нужно составить не меньше 10 предложений.</w:t>
      </w:r>
    </w:p>
    <w:p w:rsidR="002A073F" w:rsidRPr="002A073F" w:rsidRDefault="002A073F" w:rsidP="002A073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73F">
        <w:rPr>
          <w:rFonts w:ascii="Times New Roman" w:hAnsi="Times New Roman" w:cs="Times New Roman"/>
          <w:sz w:val="28"/>
          <w:szCs w:val="28"/>
        </w:rPr>
        <w:t>Диалог ведет экзаменатор — заранее тему не узнать.</w:t>
      </w:r>
    </w:p>
    <w:p w:rsidR="002A073F" w:rsidRPr="002A073F" w:rsidRDefault="002A073F" w:rsidP="002A073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73F">
        <w:rPr>
          <w:rFonts w:ascii="Times New Roman" w:hAnsi="Times New Roman" w:cs="Times New Roman"/>
          <w:sz w:val="28"/>
          <w:szCs w:val="28"/>
        </w:rPr>
        <w:t>Результаты экзаменов объявят в течение пяти дней.</w:t>
      </w:r>
    </w:p>
    <w:p w:rsidR="002A073F" w:rsidRPr="002A073F" w:rsidRDefault="002A073F" w:rsidP="002A073F">
      <w:pPr>
        <w:pStyle w:val="paragraph1nuxh4"/>
        <w:jc w:val="both"/>
        <w:rPr>
          <w:sz w:val="28"/>
          <w:szCs w:val="28"/>
        </w:rPr>
      </w:pPr>
      <w:r w:rsidRPr="002A073F">
        <w:rPr>
          <w:sz w:val="28"/>
          <w:szCs w:val="28"/>
        </w:rPr>
        <w:t xml:space="preserve"> </w:t>
      </w:r>
      <w:r w:rsidRPr="002A073F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&amp;Icy;&amp;ncy;&amp;scy;&amp;tcy;&amp;rcy;&amp;ucy;&amp;kcy;&amp;tscy;&amp;icy;&amp;yacy; &amp;pcy;&amp;ocy; &amp;vcy;&amp;ycy;&amp;pcy;&amp;ocy;&amp;lcy;&amp;ncy;&amp;iecy;&amp;ncy;&amp;icy;&amp;yucy; &amp;zcy;&amp;acy;&amp;dcy;&amp;acy;&amp;ncy;&amp;icy;&amp;jcy; &amp;icy; &amp;pcy;&amp;rcy;&amp;icy;&amp;mcy;&amp;iecy;&amp;rcy; &amp;tcy;&amp;iecy;&amp;kcy;&amp;scy;&amp;tcy;&amp;acy; &amp;icy;&amp;zcy; &amp;dcy;&amp;iecy;&amp;mcy;&amp;ocy;&amp;vcy;&amp;iecy;&amp;rcy;&amp;scy;&amp;icy;&amp;icy; 2025 &amp;gcy;&amp;ocy;&amp;dcy;&amp;acy;. &amp;Icy;&amp;scy;&amp;tcy;&amp;ocy;&amp;chcy;&amp;ncy;&amp;icy;&amp;kcy;: doc.fipi.ru" style="width:23.8pt;height:23.8pt"/>
        </w:pict>
      </w:r>
      <w:r w:rsidRPr="002A073F">
        <w:rPr>
          <w:sz w:val="28"/>
          <w:szCs w:val="28"/>
        </w:rPr>
        <w:t xml:space="preserve"> </w:t>
      </w:r>
      <w:r w:rsidRPr="002A073F">
        <w:rPr>
          <w:sz w:val="28"/>
          <w:szCs w:val="28"/>
        </w:rPr>
        <w:pict>
          <v:shape id="_x0000_i1026" type="#_x0000_t75" alt="Инструкция по выполнению заданий и пример текста из демоверсии 2025 года. Источник: doc.fipi.ru" style="width:23.8pt;height:23.8pt"/>
        </w:pict>
      </w:r>
      <w:r w:rsidRPr="002A073F">
        <w:rPr>
          <w:sz w:val="28"/>
          <w:szCs w:val="28"/>
        </w:rPr>
        <w:t xml:space="preserve"> </w:t>
      </w:r>
      <w:r w:rsidRPr="002A073F">
        <w:rPr>
          <w:sz w:val="28"/>
          <w:szCs w:val="28"/>
        </w:rPr>
        <w:pict>
          <v:shape id="_x0000_i1027" type="#_x0000_t75" alt="Инструкция по выполнению заданий и пример текста из демоверсии 2025 года. Источник: doc.fipi.ru" style="width:23.8pt;height:23.8pt"/>
        </w:pict>
      </w:r>
    </w:p>
    <w:p w:rsidR="00033254" w:rsidRPr="002A073F" w:rsidRDefault="00033254" w:rsidP="002A073F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2A073F">
        <w:rPr>
          <w:rFonts w:ascii="Times New Roman" w:eastAsia="Times New Roman" w:hAnsi="Times New Roman" w:cs="Times New Roman"/>
          <w:vanish/>
          <w:sz w:val="28"/>
          <w:szCs w:val="28"/>
        </w:rPr>
        <w:t>Начало формы</w:t>
      </w:r>
    </w:p>
    <w:p w:rsidR="00033254" w:rsidRPr="002A073F" w:rsidRDefault="00033254" w:rsidP="002A073F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2A073F">
        <w:rPr>
          <w:rFonts w:ascii="Times New Roman" w:eastAsia="Times New Roman" w:hAnsi="Times New Roman" w:cs="Times New Roman"/>
          <w:vanish/>
          <w:sz w:val="28"/>
          <w:szCs w:val="28"/>
        </w:rPr>
        <w:t>Конец формы</w:t>
      </w:r>
    </w:p>
    <w:p w:rsidR="00701343" w:rsidRPr="002A073F" w:rsidRDefault="00701343" w:rsidP="002A073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01343" w:rsidRPr="002A073F" w:rsidSect="00703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43ED"/>
    <w:multiLevelType w:val="multilevel"/>
    <w:tmpl w:val="55B43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2638EA"/>
    <w:multiLevelType w:val="multilevel"/>
    <w:tmpl w:val="6518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25445A"/>
    <w:multiLevelType w:val="multilevel"/>
    <w:tmpl w:val="EE108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960239"/>
    <w:multiLevelType w:val="multilevel"/>
    <w:tmpl w:val="DA382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ED3F0A"/>
    <w:multiLevelType w:val="multilevel"/>
    <w:tmpl w:val="44863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84761D"/>
    <w:multiLevelType w:val="multilevel"/>
    <w:tmpl w:val="0F0EE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CB0172"/>
    <w:multiLevelType w:val="multilevel"/>
    <w:tmpl w:val="48380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3F77E2"/>
    <w:multiLevelType w:val="multilevel"/>
    <w:tmpl w:val="E8F6D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C61ED9"/>
    <w:multiLevelType w:val="multilevel"/>
    <w:tmpl w:val="3064B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1A7CF4"/>
    <w:multiLevelType w:val="multilevel"/>
    <w:tmpl w:val="C8863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C80B9C"/>
    <w:multiLevelType w:val="multilevel"/>
    <w:tmpl w:val="457AC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4970F7"/>
    <w:multiLevelType w:val="multilevel"/>
    <w:tmpl w:val="1EE23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33254"/>
    <w:rsid w:val="00033254"/>
    <w:rsid w:val="002A073F"/>
    <w:rsid w:val="00701343"/>
    <w:rsid w:val="00703EB0"/>
    <w:rsid w:val="00860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EB0"/>
  </w:style>
  <w:style w:type="paragraph" w:styleId="1">
    <w:name w:val="heading 1"/>
    <w:basedOn w:val="a"/>
    <w:link w:val="10"/>
    <w:uiPriority w:val="9"/>
    <w:qFormat/>
    <w:rsid w:val="000332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7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32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033254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3325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33254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3325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33254"/>
    <w:rPr>
      <w:rFonts w:ascii="Arial" w:eastAsia="Times New Roman" w:hAnsi="Arial" w:cs="Arial"/>
      <w:vanish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A07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1nuxh4">
    <w:name w:val="_paragraph_1nuxh_4"/>
    <w:basedOn w:val="a"/>
    <w:rsid w:val="002A0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brfcwuz1">
    <w:name w:val="_nobr_fcwuz_1"/>
    <w:basedOn w:val="a0"/>
    <w:rsid w:val="002A073F"/>
  </w:style>
  <w:style w:type="character" w:styleId="a4">
    <w:name w:val="Strong"/>
    <w:basedOn w:val="a0"/>
    <w:uiPriority w:val="22"/>
    <w:qFormat/>
    <w:rsid w:val="002A07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2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0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3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3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2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7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0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0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6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5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0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2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4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4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s://youtube.com/live/nLSXEHxWo7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4ege.ru/gia-po-russkomu-jazyku/56974-oficialnye-kriterii-ocenivaniya-itogovogo-sobesedovaniya-2025.html" TargetMode="External"/><Relationship Id="rId12" Type="http://schemas.openxmlformats.org/officeDocument/2006/relationships/hyperlink" Target="https://youtu.be/Tx0bW-weBFE?si=HOr3EtWDrazsO-j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ozon.ru/t/7zLG5y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4ege.ru/gia-in-9/60268-demoversija-itogovogo-sobesedovanija-2025.html" TargetMode="External"/><Relationship Id="rId11" Type="http://schemas.openxmlformats.org/officeDocument/2006/relationships/hyperlink" Target="https://fipi.ru/itogovoye-sobesedovaniye" TargetMode="External"/><Relationship Id="rId5" Type="http://schemas.openxmlformats.org/officeDocument/2006/relationships/hyperlink" Target="https://4ege.ru/gia-po-russkomu-jazyku/" TargetMode="External"/><Relationship Id="rId15" Type="http://schemas.openxmlformats.org/officeDocument/2006/relationships/hyperlink" Target="https://www.labirint.ru/books/960242/" TargetMode="External"/><Relationship Id="rId10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s://ozon.ru/t/2OgP75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2101</Words>
  <Characters>11980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2025-01-20T10:49:00Z</dcterms:created>
  <dcterms:modified xsi:type="dcterms:W3CDTF">2025-01-20T11:01:00Z</dcterms:modified>
</cp:coreProperties>
</file>